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8"/>
        <w:gridCol w:w="6051"/>
      </w:tblGrid>
      <w:tr w:rsidR="006601EC" w:rsidTr="006601EC">
        <w:trPr>
          <w:trHeight w:val="1249"/>
        </w:trPr>
        <w:tc>
          <w:tcPr>
            <w:tcW w:w="3308" w:type="dxa"/>
          </w:tcPr>
          <w:p w:rsidR="006601EC" w:rsidRDefault="006601EC" w:rsidP="00A82E2F">
            <w:pPr>
              <w:pStyle w:val="TableParagraph"/>
              <w:ind w:left="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ỦY BAN NHÂN DÂN</w:t>
            </w:r>
          </w:p>
          <w:p w:rsidR="006601EC" w:rsidRDefault="006601EC" w:rsidP="00A82E2F">
            <w:pPr>
              <w:pStyle w:val="TableParagraph"/>
              <w:ind w:left="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XÃ DIỄN BÍCH</w:t>
            </w:r>
          </w:p>
          <w:p w:rsidR="006601EC" w:rsidRDefault="006601EC" w:rsidP="00A82E2F">
            <w:pPr>
              <w:pStyle w:val="TableParagraph"/>
              <w:ind w:left="0" w:hanging="1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605029" wp14:editId="1CEFFDE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10160</wp:posOffset>
                      </wp:positionV>
                      <wp:extent cx="71437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5pt,.8pt" to="114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PAtwEAALgDAAAOAAAAZHJzL2Uyb0RvYy54bWysU02P1DAMvSPxH6Lcmba7wKJqOnuYFVwQ&#10;jFj4AdnUmUYkceSE+fj3OJmZLgKE0GovaRy/Z/vZ7vL24J3YASWLYZDdopUCgsbRhu0gv319/+qd&#10;FCmrMCqHAQZ5hCRvVy9fLPexhyuc0I1AgoOE1O/jIKecY980SU/gVVpghMBOg+RVZpO2zUhqz9G9&#10;a67a9m2zRxojoYaU+PXu5JSrGt8Y0PmzMQmycIPk2nI9qZ4P5WxWS9VvScXJ6nMZ6glVeGUDJ51D&#10;3amsxA+yf4TyVhMmNHmh0TdojNVQNbCarv1Nzf2kIlQt3JwU5zal5wurP+02JOzIs7uWIijPM7rP&#10;pOx2ymKNIXAHkQQ7uVP7mHomrMOGzlaKGyqyD4Z8+bIgcajdPc7dhUMWmh9vutfXN2+k0BdX88iL&#10;lPIHQC/KZZDOhqJb9Wr3MWXOxdALhI1SxylzveWjgwJ24QsY1sK5usquWwRrR2KneP7j966o4FgV&#10;WSjGOjeT2n+TzthCg7pZ/0uc0TUjhjwTvQ1If8uaD5dSzQl/UX3SWmQ/4Hisc6jt4PWoys6rXPbv&#10;V7vSH3+41U8AAAD//wMAUEsDBBQABgAIAAAAIQAbui+u2gAAAAcBAAAPAAAAZHJzL2Rvd25yZXYu&#10;eG1sTI5PT4NAFMTvJv0Om9ekN7vAoVRkaYx/TvWA6MHjln0CKfuWsFtAP71PL3qbyUxmfvlhsb2Y&#10;cPSdIwXxNgKBVDvTUaPg7fXpeg/CB01G945QwSd6OBSrq1xnxs30glMVGsEj5DOtoA1hyKT0dYtW&#10;+60bkDj7cKPVge3YSDPqmcdtL5Mo2kmrO+KHVg9432J9ri5WQfp4rMphfnj+KmUqy3JyYX9+V2qz&#10;Xu5uQQRcwl8ZfvAZHQpmOrkLGS969nEac5XFDgTnSXLD4vTrZZHL//zFNwAAAP//AwBQSwECLQAU&#10;AAYACAAAACEAtoM4kv4AAADhAQAAEwAAAAAAAAAAAAAAAAAAAAAAW0NvbnRlbnRfVHlwZXNdLnht&#10;bFBLAQItABQABgAIAAAAIQA4/SH/1gAAAJQBAAALAAAAAAAAAAAAAAAAAC8BAABfcmVscy8ucmVs&#10;c1BLAQItABQABgAIAAAAIQCtqwPAtwEAALgDAAAOAAAAAAAAAAAAAAAAAC4CAABkcnMvZTJvRG9j&#10;LnhtbFBLAQItABQABgAIAAAAIQAbui+u2gAAAAcBAAAPAAAAAAAAAAAAAAAAABEEAABkcnMvZG93&#10;bnJldi54bWxQSwUGAAAAAAQABADzAAAAGAUAAAAA&#10;" strokecolor="black [3040]"/>
                  </w:pict>
                </mc:Fallback>
              </mc:AlternateContent>
            </w:r>
          </w:p>
          <w:p w:rsidR="006601EC" w:rsidRDefault="006601EC" w:rsidP="00A82E2F">
            <w:pPr>
              <w:pStyle w:val="TableParagraph"/>
              <w:ind w:left="0"/>
              <w:rPr>
                <w:sz w:val="2"/>
              </w:rPr>
            </w:pPr>
          </w:p>
          <w:p w:rsidR="006601EC" w:rsidRDefault="006601EC" w:rsidP="0011758A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Số:</w:t>
            </w:r>
            <w:r w:rsidR="00DD0B1D">
              <w:rPr>
                <w:sz w:val="26"/>
                <w:lang w:val="en-US"/>
              </w:rPr>
              <w:t xml:space="preserve"> </w:t>
            </w:r>
            <w:r w:rsidR="008B22B6">
              <w:rPr>
                <w:sz w:val="26"/>
                <w:lang w:val="en-US"/>
              </w:rPr>
              <w:t>13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QĐ</w:t>
            </w:r>
            <w:r>
              <w:rPr>
                <w:sz w:val="26"/>
              </w:rPr>
              <w:t>-UBND</w:t>
            </w:r>
          </w:p>
        </w:tc>
        <w:tc>
          <w:tcPr>
            <w:tcW w:w="6051" w:type="dxa"/>
          </w:tcPr>
          <w:p w:rsidR="006601EC" w:rsidRDefault="006601EC" w:rsidP="00A82E2F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6601EC" w:rsidRDefault="006601EC" w:rsidP="00A82E2F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  <w:p w:rsidR="006601EC" w:rsidRDefault="006601EC" w:rsidP="00A82E2F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EB5111" wp14:editId="0791D916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5715</wp:posOffset>
                      </wp:positionV>
                      <wp:extent cx="219075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4pt,.45pt" to="238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DftgEAALkDAAAOAAAAZHJzL2Uyb0RvYy54bWysU9uOEzEMfUfiH6K805mpuI463Yeu4AVB&#10;xcIHZDNOJyKJIyf08vc4aTuLACG02pdMHJ9j+9ie1c3RO7EHShbDILtFKwUEjaMNu0F++/r+xVsp&#10;UlZhVA4DDPIESd6snz9bHWIPS5zQjUCCg4TUH+Igp5xj3zRJT+BVWmCEwE6D5FVmk3bNSOrA0b1r&#10;lm37ujkgjZFQQ0r8ent2ynWNbwzo/NmYBFm4QXJtuZ5Uz/tyNuuV6nek4mT1pQz1iCq8soGTzqFu&#10;VVbiB9k/QnmrCROavNDoGzTGaqgaWE3X/qbmblIRqhZuTopzm9LThdWf9lsSduTZvZQiKM8zusuk&#10;7G7KYoMhcAeRBDu5U4eYeiZswpYuVopbKrKPhnz5siBxrN09zd2FYxaaH5fdu/bNKx6CvvqaB2Kk&#10;lD8AelEug3Q2FOGqV/uPKXMyhl4hbJRCzqnrLZ8cFLALX8CwGE7WVXZdI9g4EnvFCzB+74oMjlWR&#10;hWKsczOp/Tfpgi00qKv1v8QZXTNiyDPR24D0t6z5eC3VnPFX1WetRfY9jqc6iNoO3o+q7LLLZQF/&#10;tSv94Y9b/wQAAP//AwBQSwMEFAAGAAgAAAAhAOOW+t3YAAAABQEAAA8AAABkcnMvZG93bnJldi54&#10;bWxMjk1PhEAQRO8m/odJm3hzG1cjKzJsjB8nPSB68DjLtECW6SHMLKC/3t6THl+qUvXy7eJ6NdEY&#10;Os8aLlcJKOLa244bDR/vzxcbUCEatqb3TBq+KcC2OD3JTWb9zG80VbFRMsIhMxraGIcMMdQtORNW&#10;fiCW7MuPzkTBsUE7mlnGXY/rJLlBZzqWh9YM9NBSva8OTkP69FKVw/z4+lNiimU5+bjZf2p9frbc&#10;34GKtMS/Mhz1RR0Kcdr5A9ugeuGrtahHDbegJL5OU8HdEbHI8b998QsAAP//AwBQSwECLQAUAAYA&#10;CAAAACEAtoM4kv4AAADhAQAAEwAAAAAAAAAAAAAAAAAAAAAAW0NvbnRlbnRfVHlwZXNdLnhtbFBL&#10;AQItABQABgAIAAAAIQA4/SH/1gAAAJQBAAALAAAAAAAAAAAAAAAAAC8BAABfcmVscy8ucmVsc1BL&#10;AQItABQABgAIAAAAIQAAr2DftgEAALkDAAAOAAAAAAAAAAAAAAAAAC4CAABkcnMvZTJvRG9jLnht&#10;bFBLAQItABQABgAIAAAAIQDjlvrd2AAAAAUBAAAPAAAAAAAAAAAAAAAAABAEAABkcnMvZG93bnJl&#10;di54bWxQSwUGAAAAAAQABADzAAAAFQUAAAAA&#10;" strokecolor="black [3040]"/>
                  </w:pict>
                </mc:Fallback>
              </mc:AlternateContent>
            </w:r>
          </w:p>
          <w:p w:rsidR="006601EC" w:rsidRDefault="006601EC" w:rsidP="00A82E2F">
            <w:pPr>
              <w:pStyle w:val="TableParagraph"/>
              <w:ind w:left="0"/>
              <w:rPr>
                <w:sz w:val="2"/>
              </w:rPr>
            </w:pPr>
          </w:p>
          <w:p w:rsidR="006601EC" w:rsidRPr="0011758A" w:rsidRDefault="006601EC" w:rsidP="0011758A">
            <w:pPr>
              <w:pStyle w:val="TableParagraph"/>
              <w:tabs>
                <w:tab w:val="left" w:pos="2839"/>
              </w:tabs>
              <w:ind w:left="0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</w:rPr>
              <w:t>Diễn Bích,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-4"/>
                <w:sz w:val="28"/>
              </w:rPr>
              <w:t xml:space="preserve"> </w:t>
            </w:r>
            <w:r w:rsidR="008B22B6">
              <w:rPr>
                <w:i/>
                <w:position w:val="1"/>
                <w:sz w:val="28"/>
                <w:lang w:val="en-US"/>
              </w:rPr>
              <w:t>22</w:t>
            </w:r>
            <w:r>
              <w:rPr>
                <w:i/>
                <w:position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 xml:space="preserve">tháng </w:t>
            </w:r>
            <w:r>
              <w:rPr>
                <w:i/>
                <w:position w:val="1"/>
                <w:sz w:val="28"/>
              </w:rPr>
              <w:t>0</w:t>
            </w:r>
            <w:r w:rsidR="0011758A">
              <w:rPr>
                <w:i/>
                <w:position w:val="1"/>
                <w:sz w:val="28"/>
                <w:lang w:val="en-US"/>
              </w:rPr>
              <w:t>1</w:t>
            </w:r>
            <w:r>
              <w:rPr>
                <w:i/>
                <w:position w:val="1"/>
                <w:sz w:val="28"/>
              </w:rPr>
              <w:t xml:space="preserve"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202</w:t>
            </w:r>
            <w:r w:rsidR="0011758A">
              <w:rPr>
                <w:i/>
                <w:sz w:val="28"/>
                <w:lang w:val="en-US"/>
              </w:rPr>
              <w:t>4</w:t>
            </w:r>
          </w:p>
        </w:tc>
      </w:tr>
    </w:tbl>
    <w:p w:rsidR="00013E76" w:rsidRPr="000B0EF0" w:rsidRDefault="00013E76" w:rsidP="00013E76">
      <w:pPr>
        <w:keepNext/>
        <w:spacing w:before="360" w:after="0" w:line="240" w:lineRule="auto"/>
        <w:jc w:val="center"/>
        <w:outlineLvl w:val="1"/>
        <w:rPr>
          <w:rFonts w:eastAsia="Times New Roman" w:cs="Times New Roman"/>
          <w:b/>
          <w:bCs/>
          <w:iCs/>
          <w:szCs w:val="28"/>
          <w:lang w:val="nl-NL"/>
        </w:rPr>
      </w:pPr>
      <w:r w:rsidRPr="000B0EF0">
        <w:rPr>
          <w:rFonts w:eastAsia="Times New Roman" w:cs="Times New Roman"/>
          <w:b/>
          <w:bCs/>
          <w:iCs/>
          <w:szCs w:val="28"/>
          <w:lang w:val="nl-NL"/>
        </w:rPr>
        <w:t>QUYẾT ĐỊNH</w:t>
      </w:r>
    </w:p>
    <w:p w:rsidR="00013E76" w:rsidRPr="000B0EF0" w:rsidRDefault="00013E76" w:rsidP="00013E76">
      <w:pPr>
        <w:spacing w:after="0" w:line="240" w:lineRule="auto"/>
        <w:jc w:val="center"/>
        <w:outlineLvl w:val="8"/>
        <w:rPr>
          <w:rFonts w:eastAsia="Times New Roman" w:cs="Times New Roman"/>
          <w:b/>
          <w:szCs w:val="28"/>
          <w:lang w:val="nl-NL"/>
        </w:rPr>
      </w:pPr>
      <w:r w:rsidRPr="000B0EF0">
        <w:rPr>
          <w:rFonts w:eastAsia="Times New Roman" w:cs="Times New Roman"/>
          <w:b/>
          <w:szCs w:val="28"/>
          <w:lang w:val="nl-NL"/>
        </w:rPr>
        <w:t xml:space="preserve">Về việc công khai thủ tục hành chính thuộc lĩnh vực </w:t>
      </w:r>
      <w:r w:rsidR="00465411">
        <w:rPr>
          <w:rFonts w:eastAsia="Times New Roman" w:cs="Times New Roman"/>
          <w:b/>
          <w:szCs w:val="28"/>
          <w:lang w:val="nl-NL"/>
        </w:rPr>
        <w:t>Giáo dục và đào tạo</w:t>
      </w:r>
      <w:r w:rsidRPr="000B0EF0">
        <w:rPr>
          <w:rFonts w:eastAsia="Times New Roman" w:cs="Times New Roman"/>
          <w:b/>
          <w:szCs w:val="28"/>
          <w:lang w:val="nl-NL"/>
        </w:rPr>
        <w:t xml:space="preserve"> thuộc thẩm quyền giải quyết của UBND xã </w:t>
      </w:r>
      <w:r w:rsidR="006601EC">
        <w:rPr>
          <w:rFonts w:eastAsia="Times New Roman" w:cs="Times New Roman"/>
          <w:b/>
          <w:szCs w:val="28"/>
          <w:lang w:val="nl-NL"/>
        </w:rPr>
        <w:t>Diễn Bích</w:t>
      </w:r>
    </w:p>
    <w:p w:rsidR="00013E76" w:rsidRPr="000B0EF0" w:rsidRDefault="00013E76" w:rsidP="00013E76">
      <w:pPr>
        <w:spacing w:after="0" w:line="240" w:lineRule="auto"/>
        <w:rPr>
          <w:rFonts w:eastAsia="Times New Roman" w:cs="Times New Roman"/>
          <w:szCs w:val="28"/>
          <w:lang w:val="nl-NL"/>
        </w:rPr>
      </w:pPr>
      <w:bookmarkStart w:id="0" w:name="_GoBack"/>
      <w:bookmarkEnd w:id="0"/>
      <w:r w:rsidRPr="000B0EF0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06E3B" wp14:editId="3BE196DD">
                <wp:simplePos x="0" y="0"/>
                <wp:positionH relativeFrom="column">
                  <wp:posOffset>2120550</wp:posOffset>
                </wp:positionH>
                <wp:positionV relativeFrom="paragraph">
                  <wp:posOffset>23495</wp:posOffset>
                </wp:positionV>
                <wp:extent cx="14859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.85pt" to="283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ABxWD3aAAAABwEAAA8AAABkcnMvZG93bnJldi54bWxMjsFOwzAQRO9I&#10;/IO1SFyq1qERLYQ4FQJy49JCxXUbL0lEvE5jtw18PQsXuO3TjGZfvhpdp440hNazgatZAoq48rbl&#10;2sDrSzm9ARUissXOMxn4pACr4vwsx8z6E6/puIm1khEOGRpoYuwzrUPVkMMw8z2xZO9+cBgFh1rb&#10;AU8y7jo9T5KFdtiyfGiwp4eGqo/NwRkI5Zb25dekmiRvae1pvn98fkJjLi/G+ztQkcb4V4YffVGH&#10;Qpx2/sA2qM5Amqa3UpVjCUry68VSePfLusj1f//iGwAA//8DAFBLAQItABQABgAIAAAAIQC2gziS&#10;/gAAAOEBAAATAAAAAAAAAAAAAAAAAAAAAABbQ29udGVudF9UeXBlc10ueG1sUEsBAi0AFAAGAAgA&#10;AAAhADj9If/WAAAAlAEAAAsAAAAAAAAAAAAAAAAALwEAAF9yZWxzLy5yZWxzUEsBAi0AFAAGAAgA&#10;AAAhAP7T1uYcAgAANgQAAA4AAAAAAAAAAAAAAAAALgIAAGRycy9lMm9Eb2MueG1sUEsBAi0AFAAG&#10;AAgAAAAhAABxWD3aAAAABwEAAA8AAAAAAAAAAAAAAAAAdgQAAGRycy9kb3ducmV2LnhtbFBLBQYA&#10;AAAABAAEAPMAAAB9BQAAAAA=&#10;"/>
            </w:pict>
          </mc:Fallback>
        </mc:AlternateContent>
      </w:r>
    </w:p>
    <w:p w:rsidR="00013E76" w:rsidRPr="000B0EF0" w:rsidRDefault="00013E76" w:rsidP="00013E76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bCs/>
          <w:iCs/>
          <w:szCs w:val="28"/>
          <w:lang w:val="nl-NL"/>
        </w:rPr>
      </w:pPr>
      <w:r w:rsidRPr="000B0EF0">
        <w:rPr>
          <w:rFonts w:eastAsia="Times New Roman" w:cs="Times New Roman"/>
          <w:b/>
          <w:bCs/>
          <w:iCs/>
          <w:szCs w:val="28"/>
          <w:lang w:val="nl-NL"/>
        </w:rPr>
        <w:t xml:space="preserve">UỶ BAN NHÂN DÂN XÃ </w:t>
      </w:r>
      <w:r w:rsidR="006601EC">
        <w:rPr>
          <w:rFonts w:eastAsia="Times New Roman" w:cs="Times New Roman"/>
          <w:b/>
          <w:bCs/>
          <w:iCs/>
          <w:szCs w:val="28"/>
          <w:lang w:val="nl-NL"/>
        </w:rPr>
        <w:t>DIỄN BÍCH</w:t>
      </w:r>
    </w:p>
    <w:p w:rsidR="00013E76" w:rsidRPr="000B0EF0" w:rsidRDefault="00013E76" w:rsidP="00013E76">
      <w:pPr>
        <w:spacing w:before="120" w:after="0" w:line="240" w:lineRule="auto"/>
        <w:ind w:firstLine="539"/>
        <w:jc w:val="both"/>
        <w:rPr>
          <w:rFonts w:eastAsia="Times New Roman" w:cs="Times New Roman"/>
          <w:i/>
          <w:szCs w:val="28"/>
          <w:lang w:val="nl-NL"/>
        </w:rPr>
      </w:pPr>
      <w:r w:rsidRPr="000B0EF0">
        <w:rPr>
          <w:rFonts w:eastAsia="Times New Roman" w:cs="Times New Roman"/>
          <w:i/>
          <w:szCs w:val="28"/>
          <w:lang w:val="nl-NL"/>
        </w:rPr>
        <w:t>Căn cứ Luật tổ chức chính quyền địa phương ngày 19/5/2015; Luật sửa đổi bổ sung một số điều của Luật tổ chức Chính phủ và Luật tổ chức chính quyền địa phương ngày 22/11/2019;</w:t>
      </w:r>
    </w:p>
    <w:p w:rsidR="00013E76" w:rsidRPr="000B0EF0" w:rsidRDefault="00013E76" w:rsidP="00013E76">
      <w:pPr>
        <w:shd w:val="clear" w:color="auto" w:fill="FFFFFF"/>
        <w:spacing w:after="0" w:line="240" w:lineRule="auto"/>
        <w:ind w:firstLine="539"/>
        <w:jc w:val="both"/>
        <w:rPr>
          <w:rFonts w:eastAsia="Times New Roman" w:cs="Times New Roman"/>
          <w:i/>
          <w:szCs w:val="28"/>
          <w:lang w:val="nl-NL"/>
        </w:rPr>
      </w:pPr>
      <w:r w:rsidRPr="000B0EF0">
        <w:rPr>
          <w:rFonts w:eastAsia="Times New Roman" w:cs="Times New Roman"/>
          <w:i/>
          <w:szCs w:val="28"/>
          <w:lang w:val="nl-NL"/>
        </w:rPr>
        <w:t>Căn cứ Nghị định 63/2010/NĐ-CP ngày 08/6/2010 của Chính phủ về kiểm soát thủ tục hành chính; Nghị định 92/2017/NĐ-CP ngày 07/8/2017 của Chính phủ sửa đổi, bổ sung một số điều của các nghị định liên quan đ</w:t>
      </w:r>
      <w:r w:rsidR="006601EC">
        <w:rPr>
          <w:rFonts w:eastAsia="Times New Roman" w:cs="Times New Roman"/>
          <w:i/>
          <w:szCs w:val="28"/>
          <w:lang w:val="nl-NL"/>
        </w:rPr>
        <w:t>ến kiểm soát thủ tục hành chính;</w:t>
      </w:r>
    </w:p>
    <w:p w:rsidR="00013E76" w:rsidRPr="000B0EF0" w:rsidRDefault="00013E76" w:rsidP="00013E76">
      <w:pPr>
        <w:shd w:val="clear" w:color="auto" w:fill="FFFFFF"/>
        <w:spacing w:after="0" w:line="240" w:lineRule="auto"/>
        <w:ind w:firstLine="539"/>
        <w:jc w:val="both"/>
        <w:rPr>
          <w:rFonts w:eastAsia="Times New Roman" w:cs="Times New Roman"/>
          <w:i/>
          <w:iCs/>
          <w:szCs w:val="28"/>
        </w:rPr>
      </w:pPr>
      <w:r w:rsidRPr="000B0EF0">
        <w:rPr>
          <w:rFonts w:eastAsia="Times New Roman" w:cs="Times New Roman"/>
          <w:i/>
          <w:iCs/>
          <w:szCs w:val="28"/>
        </w:rPr>
        <w:t>Căn cứ Thông tư số </w:t>
      </w:r>
      <w:hyperlink r:id="rId8" w:tgtFrame="_blank" w:tooltip="Thông tư 02/2017/TT-VPCP" w:history="1">
        <w:r w:rsidRPr="000B0EF0">
          <w:rPr>
            <w:rFonts w:eastAsia="Times New Roman" w:cs="Times New Roman"/>
            <w:i/>
            <w:iCs/>
            <w:szCs w:val="28"/>
          </w:rPr>
          <w:t>02/2017/TT-VPCP</w:t>
        </w:r>
      </w:hyperlink>
      <w:r w:rsidRPr="000B0EF0">
        <w:rPr>
          <w:rFonts w:eastAsia="Times New Roman" w:cs="Times New Roman"/>
          <w:i/>
          <w:iCs/>
          <w:szCs w:val="28"/>
        </w:rPr>
        <w:t> ngày 31 tháng 10 năm 2017 của Văn phòng Chính phủ hướng dẫn về nghiệp vụ kiểm soát thủ tục hành chính;</w:t>
      </w:r>
    </w:p>
    <w:p w:rsidR="00013E76" w:rsidRPr="000B0EF0" w:rsidRDefault="00465411" w:rsidP="00013E76">
      <w:pPr>
        <w:shd w:val="clear" w:color="auto" w:fill="FFFFFF"/>
        <w:spacing w:after="0" w:line="240" w:lineRule="auto"/>
        <w:ind w:firstLine="539"/>
        <w:jc w:val="both"/>
        <w:rPr>
          <w:rFonts w:eastAsia="Times New Roman" w:cs="Times New Roman"/>
          <w:i/>
          <w:iCs/>
          <w:szCs w:val="28"/>
        </w:rPr>
      </w:pPr>
      <w:r>
        <w:rPr>
          <w:rFonts w:eastAsia="Times New Roman" w:cs="Times New Roman"/>
          <w:i/>
          <w:iCs/>
          <w:szCs w:val="28"/>
        </w:rPr>
        <w:t>Căn cứ Quyết định số 301/QĐ-UBND ngày 08/02/2023</w:t>
      </w:r>
      <w:r w:rsidR="00013E76" w:rsidRPr="000B0EF0">
        <w:rPr>
          <w:rFonts w:eastAsia="Times New Roman" w:cs="Times New Roman"/>
          <w:i/>
          <w:iCs/>
          <w:szCs w:val="28"/>
        </w:rPr>
        <w:t xml:space="preserve">  về  công bố danh mục thủ tục hành chính trong lĩnh vực </w:t>
      </w:r>
      <w:r>
        <w:rPr>
          <w:rFonts w:eastAsia="Times New Roman" w:cs="Times New Roman"/>
          <w:i/>
          <w:iCs/>
          <w:szCs w:val="28"/>
        </w:rPr>
        <w:t>Giáo dục và Đào tạo thuộc thẩm quyền của UBND cấp huyện - UBND cấp  xã trên địa bàn huyện Diễn Châ</w:t>
      </w:r>
      <w:r w:rsidR="00B81A7F">
        <w:rPr>
          <w:rFonts w:eastAsia="Times New Roman" w:cs="Times New Roman"/>
          <w:i/>
          <w:iCs/>
          <w:szCs w:val="28"/>
        </w:rPr>
        <w:t>u;</w:t>
      </w:r>
      <w:r>
        <w:rPr>
          <w:rFonts w:eastAsia="Times New Roman" w:cs="Times New Roman"/>
          <w:i/>
          <w:iCs/>
          <w:szCs w:val="28"/>
        </w:rPr>
        <w:t xml:space="preserve">  </w:t>
      </w:r>
    </w:p>
    <w:p w:rsidR="00013E76" w:rsidRPr="000B0EF0" w:rsidRDefault="00013E76" w:rsidP="006601EC">
      <w:pPr>
        <w:shd w:val="clear" w:color="auto" w:fill="FFFFFF"/>
        <w:spacing w:after="0" w:line="240" w:lineRule="auto"/>
        <w:ind w:firstLine="539"/>
        <w:jc w:val="both"/>
        <w:rPr>
          <w:rFonts w:eastAsia="Times New Roman" w:cs="Times New Roman"/>
          <w:i/>
          <w:iCs/>
          <w:szCs w:val="28"/>
        </w:rPr>
      </w:pPr>
      <w:r w:rsidRPr="000B0EF0">
        <w:rPr>
          <w:rFonts w:eastAsia="Times New Roman" w:cs="Times New Roman"/>
          <w:i/>
          <w:iCs/>
          <w:szCs w:val="28"/>
        </w:rPr>
        <w:t>Xét đề nghị của công chức Văn hóa xã hội.</w:t>
      </w:r>
    </w:p>
    <w:p w:rsidR="00013E76" w:rsidRPr="000B0EF0" w:rsidRDefault="00013E76" w:rsidP="006601EC">
      <w:pPr>
        <w:shd w:val="clear" w:color="auto" w:fill="FFFFFF"/>
        <w:spacing w:after="0" w:line="240" w:lineRule="auto"/>
        <w:jc w:val="center"/>
        <w:rPr>
          <w:rFonts w:eastAsia="Times New Roman" w:cs="Times New Roman"/>
          <w:iCs/>
          <w:szCs w:val="28"/>
        </w:rPr>
      </w:pPr>
    </w:p>
    <w:p w:rsidR="00013E76" w:rsidRDefault="00013E76" w:rsidP="006601E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Cs/>
          <w:szCs w:val="28"/>
        </w:rPr>
      </w:pPr>
      <w:r w:rsidRPr="000B0EF0">
        <w:rPr>
          <w:rFonts w:eastAsia="Times New Roman" w:cs="Times New Roman"/>
          <w:b/>
          <w:iCs/>
          <w:szCs w:val="28"/>
        </w:rPr>
        <w:t>QUYẾT ĐỊNH:</w:t>
      </w:r>
    </w:p>
    <w:p w:rsidR="006601EC" w:rsidRPr="000B0EF0" w:rsidRDefault="006601EC" w:rsidP="006601E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Cs/>
          <w:szCs w:val="28"/>
        </w:rPr>
      </w:pPr>
    </w:p>
    <w:p w:rsidR="00013E76" w:rsidRPr="000B0EF0" w:rsidRDefault="00013E76" w:rsidP="006601EC">
      <w:pPr>
        <w:spacing w:after="0" w:line="240" w:lineRule="auto"/>
        <w:jc w:val="both"/>
        <w:outlineLvl w:val="8"/>
        <w:rPr>
          <w:rFonts w:eastAsia="Times New Roman" w:cs="Times New Roman"/>
          <w:szCs w:val="28"/>
          <w:lang w:val="nl-NL"/>
        </w:rPr>
      </w:pPr>
      <w:r w:rsidRPr="000B0EF0">
        <w:rPr>
          <w:rFonts w:eastAsia="Times New Roman" w:cs="Times New Roman"/>
          <w:b/>
          <w:iCs/>
          <w:szCs w:val="28"/>
        </w:rPr>
        <w:t xml:space="preserve">       </w:t>
      </w:r>
      <w:r w:rsidR="006601EC">
        <w:rPr>
          <w:rFonts w:eastAsia="Times New Roman" w:cs="Times New Roman"/>
          <w:b/>
          <w:iCs/>
          <w:szCs w:val="28"/>
        </w:rPr>
        <w:t xml:space="preserve"> </w:t>
      </w:r>
      <w:r w:rsidRPr="000B0EF0">
        <w:rPr>
          <w:rFonts w:eastAsia="Times New Roman" w:cs="Times New Roman"/>
          <w:b/>
          <w:iCs/>
          <w:szCs w:val="28"/>
        </w:rPr>
        <w:t>Điều 1.</w:t>
      </w:r>
      <w:r w:rsidRPr="000B0EF0">
        <w:rPr>
          <w:rFonts w:eastAsia="Times New Roman" w:cs="Times New Roman"/>
          <w:iCs/>
          <w:szCs w:val="28"/>
        </w:rPr>
        <w:t xml:space="preserve">  </w:t>
      </w:r>
      <w:r w:rsidRPr="000B0EF0">
        <w:rPr>
          <w:rFonts w:eastAsia="Times New Roman" w:cs="Times New Roman"/>
          <w:szCs w:val="28"/>
          <w:lang w:val="nl-NL"/>
        </w:rPr>
        <w:t xml:space="preserve">Công khai thủ tục hành chính thuộc lĩnh vực </w:t>
      </w:r>
      <w:r w:rsidR="006461DA">
        <w:rPr>
          <w:rFonts w:eastAsia="Times New Roman" w:cs="Times New Roman"/>
          <w:szCs w:val="28"/>
          <w:lang w:val="nl-NL"/>
        </w:rPr>
        <w:t xml:space="preserve">Giáo dục và đào tạo </w:t>
      </w:r>
      <w:r w:rsidRPr="000B0EF0">
        <w:rPr>
          <w:rFonts w:eastAsia="Times New Roman" w:cs="Times New Roman"/>
          <w:szCs w:val="28"/>
          <w:lang w:val="nl-NL"/>
        </w:rPr>
        <w:t xml:space="preserve">thuộc thẩm quyền giải quyết của UBND xã </w:t>
      </w:r>
      <w:r w:rsidR="006601EC">
        <w:rPr>
          <w:rFonts w:eastAsia="Times New Roman" w:cs="Times New Roman"/>
          <w:szCs w:val="28"/>
          <w:lang w:val="nl-NL"/>
        </w:rPr>
        <w:t>Diễn Bích</w:t>
      </w:r>
      <w:r w:rsidR="00B81A7F">
        <w:rPr>
          <w:rFonts w:eastAsia="Times New Roman" w:cs="Times New Roman"/>
          <w:szCs w:val="28"/>
          <w:lang w:val="nl-NL"/>
        </w:rPr>
        <w:t>.</w:t>
      </w:r>
    </w:p>
    <w:p w:rsidR="00013E76" w:rsidRPr="000B0EF0" w:rsidRDefault="00013E76" w:rsidP="006601EC">
      <w:pPr>
        <w:shd w:val="clear" w:color="auto" w:fill="FFFFFF"/>
        <w:spacing w:after="0" w:line="240" w:lineRule="auto"/>
        <w:ind w:firstLine="539"/>
        <w:jc w:val="both"/>
        <w:rPr>
          <w:rFonts w:eastAsia="Times New Roman" w:cs="Times New Roman"/>
          <w:iCs/>
          <w:szCs w:val="28"/>
        </w:rPr>
      </w:pPr>
      <w:r w:rsidRPr="000B0EF0">
        <w:rPr>
          <w:rFonts w:eastAsia="Times New Roman" w:cs="Times New Roman"/>
          <w:b/>
          <w:iCs/>
          <w:szCs w:val="28"/>
        </w:rPr>
        <w:t>Điều 2.</w:t>
      </w:r>
      <w:r w:rsidRPr="000B0EF0">
        <w:rPr>
          <w:rFonts w:eastAsia="Times New Roman" w:cs="Times New Roman"/>
          <w:iCs/>
          <w:szCs w:val="28"/>
        </w:rPr>
        <w:t xml:space="preserve"> Quyết định này có hiệu lực kể từ ngày ký. </w:t>
      </w:r>
    </w:p>
    <w:p w:rsidR="00013E76" w:rsidRDefault="00013E76" w:rsidP="00C01705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iCs/>
          <w:szCs w:val="28"/>
        </w:rPr>
      </w:pPr>
      <w:r w:rsidRPr="000B0EF0">
        <w:rPr>
          <w:rFonts w:eastAsia="Times New Roman" w:cs="Times New Roman"/>
          <w:iCs/>
          <w:szCs w:val="28"/>
        </w:rPr>
        <w:t>Văn phò</w:t>
      </w:r>
      <w:r w:rsidR="006601EC">
        <w:rPr>
          <w:rFonts w:eastAsia="Times New Roman" w:cs="Times New Roman"/>
          <w:iCs/>
          <w:szCs w:val="28"/>
        </w:rPr>
        <w:t>ng HĐND - UBND</w:t>
      </w:r>
      <w:r w:rsidRPr="000B0EF0">
        <w:rPr>
          <w:rFonts w:eastAsia="Times New Roman" w:cs="Times New Roman"/>
          <w:iCs/>
          <w:szCs w:val="28"/>
        </w:rPr>
        <w:t xml:space="preserve">, công chức chuyên môn UBND xã, Xóm trưởng </w:t>
      </w:r>
      <w:r w:rsidR="006601EC">
        <w:rPr>
          <w:rFonts w:eastAsia="Times New Roman" w:cs="Times New Roman"/>
          <w:iCs/>
          <w:szCs w:val="28"/>
        </w:rPr>
        <w:t>8</w:t>
      </w:r>
      <w:r w:rsidRPr="000B0EF0">
        <w:rPr>
          <w:rFonts w:eastAsia="Times New Roman" w:cs="Times New Roman"/>
          <w:iCs/>
          <w:szCs w:val="28"/>
        </w:rPr>
        <w:t xml:space="preserve"> xóm, các tổ chức, cá nhân có liên quan chịu trách nhiệm thi hành quyết định này./.</w:t>
      </w:r>
    </w:p>
    <w:p w:rsidR="00B81A7F" w:rsidRDefault="00B81A7F" w:rsidP="00C01705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iCs/>
          <w:szCs w:val="28"/>
        </w:rPr>
      </w:pPr>
    </w:p>
    <w:tbl>
      <w:tblPr>
        <w:tblW w:w="9299" w:type="dxa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4943"/>
      </w:tblGrid>
      <w:tr w:rsidR="006601EC" w:rsidRPr="00AB1861" w:rsidTr="00A82E2F">
        <w:trPr>
          <w:trHeight w:val="2314"/>
        </w:trPr>
        <w:tc>
          <w:tcPr>
            <w:tcW w:w="4356" w:type="dxa"/>
          </w:tcPr>
          <w:p w:rsidR="006601EC" w:rsidRDefault="006601EC" w:rsidP="00A82E2F">
            <w:pPr>
              <w:pStyle w:val="TableParagraph"/>
              <w:tabs>
                <w:tab w:val="left" w:pos="325"/>
              </w:tabs>
              <w:rPr>
                <w:b/>
                <w:sz w:val="24"/>
                <w:szCs w:val="28"/>
                <w:lang w:val="nl-NL"/>
              </w:rPr>
            </w:pPr>
            <w:r w:rsidRPr="00DC0B2F">
              <w:rPr>
                <w:b/>
                <w:i/>
                <w:sz w:val="24"/>
                <w:szCs w:val="28"/>
                <w:lang w:val="nl-NL"/>
              </w:rPr>
              <w:t>Nơi nhận</w:t>
            </w:r>
            <w:r w:rsidRPr="00DC0B2F">
              <w:rPr>
                <w:b/>
                <w:sz w:val="24"/>
                <w:szCs w:val="28"/>
                <w:lang w:val="nl-NL"/>
              </w:rPr>
              <w:t>:</w:t>
            </w:r>
          </w:p>
          <w:p w:rsidR="006601EC" w:rsidRDefault="006601EC" w:rsidP="00A82E2F">
            <w:pPr>
              <w:pStyle w:val="TableParagraph"/>
              <w:tabs>
                <w:tab w:val="left" w:pos="325"/>
              </w:tabs>
              <w:rPr>
                <w:lang w:val="nl-NL"/>
              </w:rPr>
            </w:pPr>
            <w:r>
              <w:rPr>
                <w:sz w:val="20"/>
                <w:szCs w:val="28"/>
                <w:lang w:val="nl-NL"/>
              </w:rPr>
              <w:t xml:space="preserve">- </w:t>
            </w:r>
            <w:r w:rsidRPr="00DC0B2F">
              <w:rPr>
                <w:lang w:val="nl-NL"/>
              </w:rPr>
              <w:t>Như Điều 2;</w:t>
            </w:r>
          </w:p>
          <w:p w:rsidR="006601EC" w:rsidRDefault="006601EC" w:rsidP="00A82E2F">
            <w:pPr>
              <w:pStyle w:val="TableParagraph"/>
              <w:tabs>
                <w:tab w:val="left" w:pos="325"/>
              </w:tabs>
            </w:pPr>
            <w:r w:rsidRPr="00DC0B2F">
              <w:rPr>
                <w:kern w:val="28"/>
                <w:lang w:val="nl-NL"/>
              </w:rPr>
              <w:t>- Lưu: VT, HS</w:t>
            </w:r>
            <w:r w:rsidR="00B81A7F">
              <w:rPr>
                <w:kern w:val="28"/>
                <w:lang w:val="nl-NL"/>
              </w:rPr>
              <w:t>.</w:t>
            </w:r>
          </w:p>
        </w:tc>
        <w:tc>
          <w:tcPr>
            <w:tcW w:w="4943" w:type="dxa"/>
          </w:tcPr>
          <w:p w:rsidR="006601EC" w:rsidRDefault="006601EC" w:rsidP="00A82E2F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:rsidR="006601EC" w:rsidRDefault="006601EC" w:rsidP="00A82E2F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:rsidR="006601EC" w:rsidRDefault="006601EC" w:rsidP="00A82E2F">
            <w:pPr>
              <w:pStyle w:val="TableParagraph"/>
              <w:ind w:left="0"/>
              <w:jc w:val="center"/>
              <w:rPr>
                <w:sz w:val="30"/>
              </w:rPr>
            </w:pPr>
          </w:p>
          <w:p w:rsidR="006601EC" w:rsidRDefault="006601EC" w:rsidP="00A82E2F">
            <w:pPr>
              <w:pStyle w:val="TableParagraph"/>
              <w:ind w:left="0"/>
              <w:jc w:val="center"/>
              <w:rPr>
                <w:sz w:val="30"/>
              </w:rPr>
            </w:pPr>
          </w:p>
          <w:p w:rsidR="006601EC" w:rsidRDefault="006601EC" w:rsidP="00A82E2F">
            <w:pPr>
              <w:pStyle w:val="TableParagraph"/>
              <w:ind w:left="0"/>
              <w:jc w:val="center"/>
              <w:rPr>
                <w:sz w:val="29"/>
                <w:lang w:val="en-US"/>
              </w:rPr>
            </w:pPr>
          </w:p>
          <w:p w:rsidR="006601EC" w:rsidRPr="009D11EA" w:rsidRDefault="006601EC" w:rsidP="00A82E2F">
            <w:pPr>
              <w:pStyle w:val="TableParagraph"/>
              <w:ind w:left="0"/>
              <w:jc w:val="center"/>
              <w:rPr>
                <w:sz w:val="29"/>
                <w:lang w:val="en-US"/>
              </w:rPr>
            </w:pPr>
          </w:p>
          <w:p w:rsidR="006601EC" w:rsidRPr="00AB1861" w:rsidRDefault="006601EC" w:rsidP="00A82E2F">
            <w:pPr>
              <w:pStyle w:val="TableParagraph"/>
              <w:ind w:left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Nguyễn Viết Mãn</w:t>
            </w:r>
          </w:p>
        </w:tc>
      </w:tr>
    </w:tbl>
    <w:p w:rsidR="006601EC" w:rsidRPr="00C01705" w:rsidRDefault="006601EC" w:rsidP="00C01705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iCs/>
          <w:szCs w:val="28"/>
        </w:rPr>
      </w:pPr>
    </w:p>
    <w:p w:rsidR="00013E76" w:rsidRPr="000B0EF0" w:rsidRDefault="008E03A1" w:rsidP="006601EC">
      <w:pPr>
        <w:spacing w:before="120" w:after="0" w:line="240" w:lineRule="auto"/>
        <w:jc w:val="both"/>
        <w:rPr>
          <w:rFonts w:eastAsia="Times New Roman" w:cs="Times New Roman"/>
          <w:iCs/>
          <w:szCs w:val="28"/>
        </w:rPr>
      </w:pPr>
      <w:r>
        <w:rPr>
          <w:rFonts w:eastAsia="Times New Roman" w:cs="Times New Roman"/>
          <w:b/>
          <w:i/>
          <w:sz w:val="24"/>
          <w:szCs w:val="24"/>
          <w:lang w:val="nl-NL"/>
        </w:rPr>
        <w:t xml:space="preserve">  </w:t>
      </w:r>
    </w:p>
    <w:p w:rsidR="00013E76" w:rsidRPr="000B0EF0" w:rsidRDefault="00013E76" w:rsidP="00013E76">
      <w:pPr>
        <w:spacing w:after="0" w:line="240" w:lineRule="auto"/>
        <w:rPr>
          <w:rFonts w:eastAsia="Times New Roman" w:cs="Times New Roman"/>
          <w:b/>
          <w:szCs w:val="28"/>
          <w:lang w:val="nl-NL"/>
        </w:rPr>
        <w:sectPr w:rsidR="00013E76" w:rsidRPr="000B0EF0" w:rsidSect="00C0170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:rsidR="00741E92" w:rsidRDefault="00013E76" w:rsidP="00013E76">
      <w:pPr>
        <w:spacing w:after="0" w:line="240" w:lineRule="auto"/>
        <w:jc w:val="center"/>
        <w:rPr>
          <w:rFonts w:eastAsia="Times New Roman" w:cs="Times New Roman"/>
          <w:b/>
          <w:iCs/>
          <w:szCs w:val="28"/>
        </w:rPr>
      </w:pPr>
      <w:r w:rsidRPr="000B0EF0">
        <w:rPr>
          <w:rFonts w:eastAsia="Times New Roman" w:cs="Times New Roman"/>
          <w:b/>
          <w:iCs/>
          <w:szCs w:val="28"/>
        </w:rPr>
        <w:lastRenderedPageBreak/>
        <w:t xml:space="preserve">THỦ TỤC HÀNH CHÍNH THUỘC LĨNH VỰC </w:t>
      </w:r>
      <w:r w:rsidR="00A307FA" w:rsidRPr="000B0EF0">
        <w:rPr>
          <w:rFonts w:eastAsia="Times New Roman" w:cs="Times New Roman"/>
          <w:b/>
          <w:iCs/>
          <w:szCs w:val="28"/>
        </w:rPr>
        <w:t xml:space="preserve"> GIÁO DỤC </w:t>
      </w:r>
      <w:r w:rsidR="00741E92">
        <w:rPr>
          <w:rFonts w:eastAsia="Times New Roman" w:cs="Times New Roman"/>
          <w:b/>
          <w:iCs/>
          <w:szCs w:val="28"/>
        </w:rPr>
        <w:t xml:space="preserve">VÀ ĐÀO TẠO </w:t>
      </w:r>
      <w:r w:rsidRPr="000B0EF0">
        <w:rPr>
          <w:rFonts w:eastAsia="Times New Roman" w:cs="Times New Roman"/>
          <w:b/>
          <w:iCs/>
          <w:szCs w:val="28"/>
        </w:rPr>
        <w:t xml:space="preserve">THUỘC THẨM QUYỀN </w:t>
      </w:r>
    </w:p>
    <w:p w:rsidR="00013E76" w:rsidRPr="000B0EF0" w:rsidRDefault="00013E76" w:rsidP="00013E76">
      <w:pPr>
        <w:spacing w:after="0" w:line="240" w:lineRule="auto"/>
        <w:jc w:val="center"/>
        <w:rPr>
          <w:rFonts w:eastAsia="Times New Roman" w:cs="Times New Roman"/>
          <w:b/>
          <w:iCs/>
          <w:szCs w:val="28"/>
        </w:rPr>
      </w:pPr>
      <w:r w:rsidRPr="000B0EF0">
        <w:rPr>
          <w:rFonts w:eastAsia="Times New Roman" w:cs="Times New Roman"/>
          <w:b/>
          <w:iCs/>
          <w:szCs w:val="28"/>
        </w:rPr>
        <w:t xml:space="preserve">GIẢI QUYẾT  CỦA UBND XÃ </w:t>
      </w:r>
      <w:r w:rsidR="006601EC">
        <w:rPr>
          <w:rFonts w:eastAsia="Times New Roman" w:cs="Times New Roman"/>
          <w:b/>
          <w:iCs/>
          <w:szCs w:val="28"/>
        </w:rPr>
        <w:t>DIỄN BÍCH</w:t>
      </w:r>
      <w:r w:rsidRPr="000B0EF0">
        <w:rPr>
          <w:rFonts w:eastAsia="Times New Roman" w:cs="Times New Roman"/>
          <w:b/>
          <w:iCs/>
          <w:szCs w:val="28"/>
        </w:rPr>
        <w:t xml:space="preserve"> </w:t>
      </w:r>
    </w:p>
    <w:p w:rsidR="00BA60F0" w:rsidRDefault="00013E76" w:rsidP="00013E76">
      <w:pPr>
        <w:spacing w:after="0" w:line="240" w:lineRule="auto"/>
        <w:jc w:val="center"/>
        <w:rPr>
          <w:rFonts w:eastAsia="Times New Roman" w:cs="Times New Roman"/>
          <w:i/>
          <w:iCs/>
          <w:szCs w:val="28"/>
        </w:rPr>
      </w:pPr>
      <w:r w:rsidRPr="000B0EF0">
        <w:rPr>
          <w:rFonts w:eastAsia="Times New Roman" w:cs="Times New Roman"/>
          <w:iCs/>
          <w:szCs w:val="28"/>
        </w:rPr>
        <w:t>(</w:t>
      </w:r>
      <w:r w:rsidRPr="000B0EF0">
        <w:rPr>
          <w:rFonts w:eastAsia="Times New Roman" w:cs="Times New Roman"/>
          <w:i/>
          <w:iCs/>
          <w:szCs w:val="28"/>
        </w:rPr>
        <w:t xml:space="preserve">Ban hành kèm theo Quyết định số    /QĐ-UBND ngày  </w:t>
      </w:r>
      <w:r w:rsidR="00465411">
        <w:rPr>
          <w:rFonts w:eastAsia="Times New Roman" w:cs="Times New Roman"/>
          <w:i/>
          <w:iCs/>
          <w:szCs w:val="28"/>
        </w:rPr>
        <w:t xml:space="preserve">    </w:t>
      </w:r>
      <w:r w:rsidRPr="000B0EF0">
        <w:rPr>
          <w:rFonts w:eastAsia="Times New Roman" w:cs="Times New Roman"/>
          <w:i/>
          <w:iCs/>
          <w:szCs w:val="28"/>
        </w:rPr>
        <w:t>/</w:t>
      </w:r>
      <w:r w:rsidR="0011758A">
        <w:rPr>
          <w:rFonts w:eastAsia="Times New Roman" w:cs="Times New Roman"/>
          <w:i/>
          <w:iCs/>
          <w:szCs w:val="28"/>
        </w:rPr>
        <w:t>01</w:t>
      </w:r>
      <w:r w:rsidRPr="000B0EF0">
        <w:rPr>
          <w:rFonts w:eastAsia="Times New Roman" w:cs="Times New Roman"/>
          <w:i/>
          <w:iCs/>
          <w:szCs w:val="28"/>
        </w:rPr>
        <w:t>/202</w:t>
      </w:r>
      <w:r w:rsidR="0011758A">
        <w:rPr>
          <w:rFonts w:eastAsia="Times New Roman" w:cs="Times New Roman"/>
          <w:i/>
          <w:iCs/>
          <w:szCs w:val="28"/>
        </w:rPr>
        <w:t>4</w:t>
      </w:r>
      <w:r w:rsidRPr="000B0EF0">
        <w:rPr>
          <w:rFonts w:eastAsia="Times New Roman" w:cs="Times New Roman"/>
          <w:i/>
          <w:iCs/>
          <w:szCs w:val="28"/>
        </w:rPr>
        <w:t xml:space="preserve"> </w:t>
      </w:r>
    </w:p>
    <w:p w:rsidR="00013E76" w:rsidRPr="000B0EF0" w:rsidRDefault="00013E76" w:rsidP="00013E76">
      <w:pPr>
        <w:spacing w:after="0" w:line="240" w:lineRule="auto"/>
        <w:jc w:val="center"/>
        <w:rPr>
          <w:rFonts w:eastAsia="Times New Roman" w:cs="Times New Roman"/>
          <w:i/>
          <w:iCs/>
          <w:szCs w:val="28"/>
        </w:rPr>
      </w:pPr>
      <w:r w:rsidRPr="000B0EF0">
        <w:rPr>
          <w:rFonts w:eastAsia="Times New Roman" w:cs="Times New Roman"/>
          <w:i/>
          <w:iCs/>
          <w:szCs w:val="28"/>
        </w:rPr>
        <w:t xml:space="preserve">của Chủ tịch UBND xã </w:t>
      </w:r>
      <w:r w:rsidR="006601EC">
        <w:rPr>
          <w:rFonts w:eastAsia="Times New Roman" w:cs="Times New Roman"/>
          <w:i/>
          <w:iCs/>
          <w:szCs w:val="28"/>
        </w:rPr>
        <w:t>Diễn Bích</w:t>
      </w:r>
      <w:r w:rsidRPr="000B0EF0">
        <w:rPr>
          <w:rFonts w:eastAsia="Times New Roman" w:cs="Times New Roman"/>
          <w:i/>
          <w:iCs/>
          <w:szCs w:val="28"/>
        </w:rPr>
        <w:t>)</w:t>
      </w:r>
    </w:p>
    <w:p w:rsidR="00013E76" w:rsidRPr="000B0EF0" w:rsidRDefault="00013E76" w:rsidP="00013E76">
      <w:pPr>
        <w:spacing w:after="0" w:line="240" w:lineRule="auto"/>
        <w:jc w:val="center"/>
        <w:rPr>
          <w:rFonts w:eastAsia="Times New Roman" w:cs="Times New Roman"/>
          <w:i/>
          <w:iCs/>
          <w:szCs w:val="28"/>
        </w:rPr>
      </w:pPr>
      <w:r w:rsidRPr="000B0EF0">
        <w:rPr>
          <w:rFonts w:eastAsia="Times New Roman" w:cs="Times New Roman"/>
          <w:i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479D6" wp14:editId="5B02D8A3">
                <wp:simplePos x="0" y="0"/>
                <wp:positionH relativeFrom="column">
                  <wp:posOffset>1967166</wp:posOffset>
                </wp:positionH>
                <wp:positionV relativeFrom="paragraph">
                  <wp:posOffset>59690</wp:posOffset>
                </wp:positionV>
                <wp:extent cx="2171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4.7pt" to="325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1fAA72gAAAAcBAAAPAAAAZHJzL2Rvd25yZXYueG1sTI7BTsMwEETv&#10;SPyDtUhcKmq3hYqGOBUCcuNCAXHdxksSEa/T2G0DX8/CBY5PM5p5+Xr0nTrQENvAFmZTA4q4Cq7l&#10;2sLLc3lxDSomZIddYLLwSRHWxelJjpkLR36iwybVSkY4ZmihSanPtI5VQx7jNPTEkr2HwWMSHGrt&#10;BjzKuO/03Jil9tiyPDTY011D1cdm7y3E8pV25dekmpi3RR1ovrt/fEBrz8/G2xtQicb0V4YffVGH&#10;Qpy2Yc8uqs7CwqxEPVlYXYKSfHk1E97+si5y/d+/+AYAAP//AwBQSwECLQAUAAYACAAAACEAtoM4&#10;kv4AAADhAQAAEwAAAAAAAAAAAAAAAAAAAAAAW0NvbnRlbnRfVHlwZXNdLnhtbFBLAQItABQABgAI&#10;AAAAIQA4/SH/1gAAAJQBAAALAAAAAAAAAAAAAAAAAC8BAABfcmVscy8ucmVsc1BLAQItABQABgAI&#10;AAAAIQA1sfVKHQIAADYEAAAOAAAAAAAAAAAAAAAAAC4CAABkcnMvZTJvRG9jLnhtbFBLAQItABQA&#10;BgAIAAAAIQB1fAA72gAAAAcBAAAPAAAAAAAAAAAAAAAAAHcEAABkcnMvZG93bnJldi54bWxQSwUG&#10;AAAAAAQABADzAAAAfgUAAAAA&#10;"/>
            </w:pict>
          </mc:Fallback>
        </mc:AlternateConten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842"/>
        <w:gridCol w:w="1134"/>
        <w:gridCol w:w="3544"/>
        <w:gridCol w:w="1418"/>
      </w:tblGrid>
      <w:tr w:rsidR="00013E76" w:rsidRPr="00B81A7F" w:rsidTr="00B81A7F">
        <w:tc>
          <w:tcPr>
            <w:tcW w:w="851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b/>
                <w:sz w:val="26"/>
                <w:szCs w:val="28"/>
                <w:lang w:val="nl-NL"/>
              </w:rPr>
              <w:t>STT</w:t>
            </w:r>
          </w:p>
        </w:tc>
        <w:tc>
          <w:tcPr>
            <w:tcW w:w="1843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b/>
                <w:sz w:val="26"/>
                <w:szCs w:val="28"/>
                <w:lang w:val="nl-NL"/>
              </w:rPr>
              <w:t>Tên TTHC</w:t>
            </w:r>
          </w:p>
        </w:tc>
        <w:tc>
          <w:tcPr>
            <w:tcW w:w="1842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b/>
                <w:sz w:val="26"/>
                <w:szCs w:val="28"/>
                <w:lang w:val="nl-NL"/>
              </w:rPr>
              <w:t>Đại điểm, cách thức thực hiện</w:t>
            </w:r>
          </w:p>
        </w:tc>
        <w:tc>
          <w:tcPr>
            <w:tcW w:w="1134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b/>
                <w:sz w:val="26"/>
                <w:szCs w:val="28"/>
                <w:lang w:val="nl-NL"/>
              </w:rPr>
              <w:t>Phí, lệ phí</w:t>
            </w:r>
          </w:p>
        </w:tc>
        <w:tc>
          <w:tcPr>
            <w:tcW w:w="3544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b/>
                <w:sz w:val="26"/>
                <w:szCs w:val="28"/>
                <w:lang w:val="nl-NL"/>
              </w:rPr>
              <w:t>Căn cứ pháp lý</w:t>
            </w:r>
          </w:p>
        </w:tc>
        <w:tc>
          <w:tcPr>
            <w:tcW w:w="1418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b/>
                <w:sz w:val="26"/>
                <w:szCs w:val="28"/>
                <w:lang w:val="nl-NL"/>
              </w:rPr>
              <w:t>Thời hạn giải quyết</w:t>
            </w:r>
          </w:p>
        </w:tc>
      </w:tr>
      <w:tr w:rsidR="00013E76" w:rsidRPr="00B81A7F" w:rsidTr="00B81A7F">
        <w:tc>
          <w:tcPr>
            <w:tcW w:w="851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b/>
                <w:sz w:val="26"/>
                <w:szCs w:val="28"/>
                <w:lang w:val="nl-NL"/>
              </w:rPr>
              <w:t>I</w:t>
            </w:r>
          </w:p>
        </w:tc>
        <w:tc>
          <w:tcPr>
            <w:tcW w:w="9781" w:type="dxa"/>
            <w:gridSpan w:val="5"/>
            <w:vAlign w:val="center"/>
          </w:tcPr>
          <w:p w:rsidR="00013E76" w:rsidRPr="00B81A7F" w:rsidRDefault="00AB7DFB" w:rsidP="0001239D">
            <w:pPr>
              <w:spacing w:before="40" w:after="100" w:line="240" w:lineRule="auto"/>
              <w:ind w:firstLine="252"/>
              <w:jc w:val="both"/>
              <w:rPr>
                <w:rFonts w:eastAsia="Times New Roman" w:cs="Times New Roman"/>
                <w:b/>
                <w:sz w:val="26"/>
                <w:szCs w:val="28"/>
                <w:shd w:val="clear" w:color="auto" w:fill="ECF6FF"/>
              </w:rPr>
            </w:pPr>
            <w:r w:rsidRPr="00B81A7F">
              <w:rPr>
                <w:rFonts w:eastAsia="Times New Roman" w:cs="Times New Roman"/>
                <w:b/>
                <w:sz w:val="26"/>
                <w:szCs w:val="28"/>
                <w:shd w:val="clear" w:color="auto" w:fill="ECF6FF"/>
              </w:rPr>
              <w:t xml:space="preserve">GIÁO DỤC </w:t>
            </w:r>
            <w:r w:rsidR="00013E76" w:rsidRPr="00B81A7F">
              <w:rPr>
                <w:rFonts w:eastAsia="Times New Roman" w:cs="Times New Roman"/>
                <w:b/>
                <w:sz w:val="26"/>
                <w:szCs w:val="28"/>
                <w:shd w:val="clear" w:color="auto" w:fill="ECF6FF"/>
              </w:rPr>
              <w:t xml:space="preserve"> </w:t>
            </w:r>
          </w:p>
        </w:tc>
      </w:tr>
      <w:tr w:rsidR="00013E76" w:rsidRPr="00B81A7F" w:rsidTr="00B81A7F">
        <w:tc>
          <w:tcPr>
            <w:tcW w:w="851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sz w:val="26"/>
                <w:szCs w:val="28"/>
                <w:lang w:val="nl-NL"/>
              </w:rPr>
              <w:t>1</w:t>
            </w:r>
          </w:p>
        </w:tc>
        <w:tc>
          <w:tcPr>
            <w:tcW w:w="1843" w:type="dxa"/>
            <w:vAlign w:val="center"/>
          </w:tcPr>
          <w:p w:rsidR="00013E76" w:rsidRPr="00B81A7F" w:rsidRDefault="00AB7DFB" w:rsidP="0001239D">
            <w:pPr>
              <w:spacing w:before="40" w:after="100" w:line="240" w:lineRule="auto"/>
              <w:ind w:firstLine="72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Style w:val="Strong"/>
                <w:rFonts w:cs="Times New Roman"/>
                <w:color w:val="333333"/>
                <w:sz w:val="26"/>
                <w:szCs w:val="28"/>
                <w:bdr w:val="none" w:sz="0" w:space="0" w:color="auto" w:frame="1"/>
                <w:shd w:val="clear" w:color="auto" w:fill="ECF6FF"/>
              </w:rPr>
              <w:t xml:space="preserve">Cho phép cơ sở giáo dục khác thực hiện chương trình giáo dục tiểu học </w:t>
            </w:r>
          </w:p>
        </w:tc>
        <w:tc>
          <w:tcPr>
            <w:tcW w:w="1842" w:type="dxa"/>
          </w:tcPr>
          <w:p w:rsidR="00013E76" w:rsidRPr="00B81A7F" w:rsidRDefault="00AB7DFB" w:rsidP="0001239D">
            <w:pPr>
              <w:tabs>
                <w:tab w:val="left" w:pos="0"/>
              </w:tabs>
              <w:spacing w:before="40" w:after="100" w:line="240" w:lineRule="auto"/>
              <w:ind w:firstLine="140"/>
              <w:jc w:val="both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t>Nộp hồ sơ trực tiếp hoặc qua đường bưu điện tới Bộ phận tiếp nhận và Trả kết quả của Ủy ban nhân dân các xã, phường, thị trấn.</w:t>
            </w:r>
          </w:p>
        </w:tc>
        <w:tc>
          <w:tcPr>
            <w:tcW w:w="1134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sz w:val="26"/>
                <w:szCs w:val="28"/>
                <w:lang w:val="nl-NL"/>
              </w:rPr>
              <w:t>Không</w:t>
            </w:r>
          </w:p>
        </w:tc>
        <w:tc>
          <w:tcPr>
            <w:tcW w:w="3544" w:type="dxa"/>
          </w:tcPr>
          <w:p w:rsidR="00AB7DFB" w:rsidRPr="00B81A7F" w:rsidRDefault="00AB7DFB" w:rsidP="00AB7DFB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333333"/>
                <w:sz w:val="26"/>
                <w:szCs w:val="28"/>
              </w:rPr>
            </w:pPr>
            <w:r w:rsidRPr="00B81A7F">
              <w:rPr>
                <w:color w:val="333333"/>
                <w:sz w:val="26"/>
                <w:szCs w:val="28"/>
              </w:rPr>
              <w:t>- Luật Giáo dục ngày 14/6/2019;</w:t>
            </w:r>
          </w:p>
          <w:p w:rsidR="00013E76" w:rsidRPr="00B81A7F" w:rsidRDefault="00AB7DFB" w:rsidP="00B81A7F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sz w:val="22"/>
                <w:szCs w:val="28"/>
                <w:lang w:val="nl-NL"/>
              </w:rPr>
            </w:pPr>
            <w:r w:rsidRPr="00B81A7F">
              <w:rPr>
                <w:color w:val="333333"/>
                <w:sz w:val="26"/>
                <w:szCs w:val="28"/>
              </w:rPr>
              <w:t>- Nghị định số 135/2018/NĐ-CP ngày 04/10/2018 của Chính phủ sửa đổi, bổ sung một số điều của Nghị định số 46/2017/NĐ-CP ngày 21/4/2017 của Chính phủ Quy định về điều kiện đầu tư và hoạt động trong lĩnh vực giáo dục.</w:t>
            </w:r>
          </w:p>
        </w:tc>
        <w:tc>
          <w:tcPr>
            <w:tcW w:w="1418" w:type="dxa"/>
          </w:tcPr>
          <w:p w:rsidR="00013E76" w:rsidRPr="00B81A7F" w:rsidRDefault="00AB7DFB" w:rsidP="0001239D">
            <w:pPr>
              <w:spacing w:before="40" w:after="100" w:line="240" w:lineRule="auto"/>
              <w:ind w:firstLine="252"/>
              <w:jc w:val="both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t>10 ngày làm việc, kể từ ngày nhận đủ hồ sơ theo quy định</w:t>
            </w:r>
          </w:p>
        </w:tc>
      </w:tr>
      <w:tr w:rsidR="00AB7DFB" w:rsidRPr="00B81A7F" w:rsidTr="00B81A7F">
        <w:tc>
          <w:tcPr>
            <w:tcW w:w="851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sz w:val="26"/>
                <w:szCs w:val="28"/>
                <w:lang w:val="nl-NL"/>
              </w:rPr>
              <w:t>2</w:t>
            </w:r>
          </w:p>
        </w:tc>
        <w:tc>
          <w:tcPr>
            <w:tcW w:w="1843" w:type="dxa"/>
            <w:vAlign w:val="center"/>
          </w:tcPr>
          <w:p w:rsidR="00013E76" w:rsidRPr="00B81A7F" w:rsidRDefault="00AB7DFB" w:rsidP="0001239D">
            <w:pPr>
              <w:spacing w:before="40" w:after="100" w:line="240" w:lineRule="auto"/>
              <w:ind w:firstLine="72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  <w:r w:rsidRPr="00B81A7F">
              <w:rPr>
                <w:rStyle w:val="Strong"/>
                <w:rFonts w:cs="Times New Roman"/>
                <w:color w:val="333333"/>
                <w:sz w:val="26"/>
                <w:szCs w:val="28"/>
                <w:bdr w:val="none" w:sz="0" w:space="0" w:color="auto" w:frame="1"/>
                <w:shd w:val="clear" w:color="auto" w:fill="ECF6FF"/>
              </w:rPr>
              <w:t>Thành lập nhóm trẻ, lớp mẫu giáo độc lập</w:t>
            </w:r>
          </w:p>
        </w:tc>
        <w:tc>
          <w:tcPr>
            <w:tcW w:w="1842" w:type="dxa"/>
          </w:tcPr>
          <w:p w:rsidR="00013E76" w:rsidRPr="00B81A7F" w:rsidRDefault="00AB7DFB" w:rsidP="0001239D">
            <w:pPr>
              <w:tabs>
                <w:tab w:val="left" w:pos="0"/>
              </w:tabs>
              <w:spacing w:before="40" w:after="100" w:line="240" w:lineRule="auto"/>
              <w:ind w:firstLine="140"/>
              <w:jc w:val="both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  <w:r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t>Nộp hồ sơ trực tiếp hoặc qua đường bưu điện tới Bộ phận tiếp nhận và Trả kết quả của Ủy ban nhân dân các xã, phường, thị trấn</w:t>
            </w:r>
          </w:p>
        </w:tc>
        <w:tc>
          <w:tcPr>
            <w:tcW w:w="1134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sz w:val="26"/>
                <w:szCs w:val="28"/>
                <w:lang w:val="nl-NL"/>
              </w:rPr>
              <w:t xml:space="preserve">Không </w:t>
            </w:r>
          </w:p>
        </w:tc>
        <w:tc>
          <w:tcPr>
            <w:tcW w:w="3544" w:type="dxa"/>
          </w:tcPr>
          <w:p w:rsidR="00AB7DFB" w:rsidRPr="00B81A7F" w:rsidRDefault="00AB7DFB" w:rsidP="00AB7DFB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333333"/>
                <w:sz w:val="26"/>
                <w:szCs w:val="28"/>
              </w:rPr>
            </w:pPr>
            <w:r w:rsidRPr="00B81A7F">
              <w:rPr>
                <w:color w:val="333333"/>
                <w:sz w:val="26"/>
                <w:szCs w:val="28"/>
              </w:rPr>
              <w:t>- Luật Giáo dục ngày 14/6/2019;</w:t>
            </w:r>
          </w:p>
          <w:p w:rsidR="00013E76" w:rsidRPr="00B81A7F" w:rsidRDefault="00AB7DFB" w:rsidP="00B81A7F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FF0000"/>
                <w:sz w:val="22"/>
                <w:szCs w:val="28"/>
                <w:lang w:val="nl-NL"/>
              </w:rPr>
            </w:pPr>
            <w:r w:rsidRPr="00B81A7F">
              <w:rPr>
                <w:color w:val="333333"/>
                <w:sz w:val="26"/>
                <w:szCs w:val="28"/>
              </w:rPr>
              <w:t>- Nghị định số 135/2018/NĐ-CP ngày 04/10/2018 của Chính phủ sửa đổi, bổ sung một số điều của Nghị định số 46/2017/NĐ-CP ngày 21/4/2017 của Chính phủ quy định về điều kiện đầu tư và hoạt động trong lĩnh vực giáo dục.</w:t>
            </w:r>
          </w:p>
        </w:tc>
        <w:tc>
          <w:tcPr>
            <w:tcW w:w="1418" w:type="dxa"/>
          </w:tcPr>
          <w:p w:rsidR="00013E76" w:rsidRPr="00B81A7F" w:rsidRDefault="00AB7DFB" w:rsidP="0001239D">
            <w:pPr>
              <w:spacing w:before="40" w:after="100" w:line="240" w:lineRule="auto"/>
              <w:ind w:firstLine="252"/>
              <w:jc w:val="both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  <w:r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t>20 ngày làm việc kể từ ngày nhận đủ hồ sơ theo quy định</w:t>
            </w:r>
          </w:p>
        </w:tc>
      </w:tr>
      <w:tr w:rsidR="00AB7DFB" w:rsidRPr="00B81A7F" w:rsidTr="00B81A7F">
        <w:tc>
          <w:tcPr>
            <w:tcW w:w="851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sz w:val="26"/>
                <w:szCs w:val="28"/>
                <w:lang w:val="nl-NL"/>
              </w:rPr>
              <w:t>3</w:t>
            </w:r>
          </w:p>
        </w:tc>
        <w:tc>
          <w:tcPr>
            <w:tcW w:w="1843" w:type="dxa"/>
            <w:vAlign w:val="center"/>
          </w:tcPr>
          <w:p w:rsidR="00AB7DFB" w:rsidRPr="00B81A7F" w:rsidRDefault="00AB7DFB" w:rsidP="00AB7DFB">
            <w:pPr>
              <w:rPr>
                <w:rFonts w:cs="Times New Roman"/>
                <w:sz w:val="26"/>
                <w:szCs w:val="28"/>
              </w:rPr>
            </w:pPr>
            <w:r w:rsidRPr="00B81A7F">
              <w:rPr>
                <w:rFonts w:cs="Times New Roman"/>
                <w:b/>
                <w:bCs/>
                <w:sz w:val="26"/>
                <w:szCs w:val="28"/>
                <w:bdr w:val="none" w:sz="0" w:space="0" w:color="auto" w:frame="1"/>
              </w:rPr>
              <w:br/>
            </w:r>
            <w:r w:rsidRPr="00B81A7F">
              <w:rPr>
                <w:rStyle w:val="Strong"/>
                <w:rFonts w:cs="Times New Roman"/>
                <w:sz w:val="26"/>
                <w:szCs w:val="28"/>
                <w:bdr w:val="none" w:sz="0" w:space="0" w:color="auto" w:frame="1"/>
              </w:rPr>
              <w:t>Cho phép nhóm trẻ, lớp mẫu giáo độc lập hoạt động giáo dục trở lại</w:t>
            </w:r>
          </w:p>
          <w:p w:rsidR="00013E76" w:rsidRPr="00B81A7F" w:rsidRDefault="00013E76" w:rsidP="0001239D">
            <w:pPr>
              <w:spacing w:before="40" w:after="100" w:line="240" w:lineRule="auto"/>
              <w:ind w:firstLine="72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</w:p>
        </w:tc>
        <w:tc>
          <w:tcPr>
            <w:tcW w:w="1842" w:type="dxa"/>
          </w:tcPr>
          <w:p w:rsidR="00013E76" w:rsidRPr="00B81A7F" w:rsidRDefault="00013E76" w:rsidP="0001239D">
            <w:pPr>
              <w:tabs>
                <w:tab w:val="left" w:pos="0"/>
              </w:tabs>
              <w:spacing w:before="40" w:after="100" w:line="240" w:lineRule="auto"/>
              <w:ind w:firstLine="140"/>
              <w:jc w:val="both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color w:val="FF0000"/>
                <w:sz w:val="26"/>
                <w:szCs w:val="28"/>
              </w:rPr>
              <w:t> </w:t>
            </w:r>
            <w:r w:rsidR="00AB7DFB"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t>Nộp hồ sơ trực tiếp hoặc qua đường bưu điện tới Bộ phận tiếp nhận và Trả kết quả của Ủy ban nhân dân các xã, phường, thị trấn </w:t>
            </w:r>
          </w:p>
        </w:tc>
        <w:tc>
          <w:tcPr>
            <w:tcW w:w="1134" w:type="dxa"/>
            <w:vAlign w:val="center"/>
          </w:tcPr>
          <w:p w:rsidR="00013E76" w:rsidRPr="00B81A7F" w:rsidRDefault="00C01705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sz w:val="26"/>
                <w:szCs w:val="28"/>
                <w:lang w:val="nl-NL"/>
              </w:rPr>
              <w:t xml:space="preserve">Không </w:t>
            </w:r>
          </w:p>
        </w:tc>
        <w:tc>
          <w:tcPr>
            <w:tcW w:w="3544" w:type="dxa"/>
          </w:tcPr>
          <w:p w:rsidR="00AB7DFB" w:rsidRPr="00B81A7F" w:rsidRDefault="00AB7DFB" w:rsidP="00AB7DFB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333333"/>
                <w:sz w:val="26"/>
                <w:szCs w:val="28"/>
              </w:rPr>
            </w:pPr>
            <w:r w:rsidRPr="00B81A7F">
              <w:rPr>
                <w:color w:val="333333"/>
                <w:sz w:val="26"/>
                <w:szCs w:val="28"/>
              </w:rPr>
              <w:t> Luật Giáo dục ngày 14/6/2019;</w:t>
            </w:r>
          </w:p>
          <w:p w:rsidR="00013E76" w:rsidRPr="00B81A7F" w:rsidRDefault="00AB7DFB" w:rsidP="00B81A7F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FF0000"/>
                <w:sz w:val="22"/>
                <w:szCs w:val="28"/>
                <w:lang w:val="nl-NL"/>
              </w:rPr>
            </w:pPr>
            <w:r w:rsidRPr="00B81A7F">
              <w:rPr>
                <w:color w:val="333333"/>
                <w:sz w:val="26"/>
                <w:szCs w:val="28"/>
              </w:rPr>
              <w:t>- Nghị định số 135/2018/NĐ-CP ngày 04/10/2018 của Chính phủ sửa đổi, bổ sung một số điều của Nghị định số 46/2017/NĐ-CP ngày 21/4/2017 của Chính phủ quy định về điều kiện đầu tư và hoạt động trong lĩnh vực giáo dục.</w:t>
            </w:r>
          </w:p>
        </w:tc>
        <w:tc>
          <w:tcPr>
            <w:tcW w:w="1418" w:type="dxa"/>
          </w:tcPr>
          <w:p w:rsidR="00013E76" w:rsidRPr="00B81A7F" w:rsidRDefault="00AB7DFB" w:rsidP="0001239D">
            <w:pPr>
              <w:numPr>
                <w:ilvl w:val="0"/>
                <w:numId w:val="1"/>
              </w:numPr>
              <w:spacing w:before="40" w:after="100" w:line="240" w:lineRule="auto"/>
              <w:jc w:val="both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  <w:r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t>20 ngày làm việc kể từ ngày nhận đủ hồ sơ theo quy định</w:t>
            </w:r>
          </w:p>
        </w:tc>
      </w:tr>
      <w:tr w:rsidR="00AB7DFB" w:rsidRPr="00B81A7F" w:rsidTr="00B81A7F">
        <w:tc>
          <w:tcPr>
            <w:tcW w:w="851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sz w:val="26"/>
                <w:szCs w:val="28"/>
                <w:lang w:val="nl-NL"/>
              </w:rPr>
              <w:t>4</w:t>
            </w:r>
          </w:p>
        </w:tc>
        <w:tc>
          <w:tcPr>
            <w:tcW w:w="1843" w:type="dxa"/>
            <w:vAlign w:val="center"/>
          </w:tcPr>
          <w:p w:rsidR="00013E76" w:rsidRPr="00B81A7F" w:rsidRDefault="00AB7DFB" w:rsidP="0001239D">
            <w:pPr>
              <w:spacing w:before="40" w:after="100" w:line="240" w:lineRule="auto"/>
              <w:ind w:firstLine="72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  <w:r w:rsidRPr="00B81A7F">
              <w:rPr>
                <w:rStyle w:val="Strong"/>
                <w:rFonts w:cs="Times New Roman"/>
                <w:color w:val="333333"/>
                <w:sz w:val="26"/>
                <w:szCs w:val="28"/>
                <w:bdr w:val="none" w:sz="0" w:space="0" w:color="auto" w:frame="1"/>
                <w:shd w:val="clear" w:color="auto" w:fill="ECF6FF"/>
              </w:rPr>
              <w:t xml:space="preserve">Sáp nhập, chia, tách nhóm trẻ, lớp </w:t>
            </w:r>
            <w:r w:rsidRPr="00B81A7F">
              <w:rPr>
                <w:rStyle w:val="Strong"/>
                <w:rFonts w:cs="Times New Roman"/>
                <w:color w:val="333333"/>
                <w:sz w:val="26"/>
                <w:szCs w:val="28"/>
                <w:bdr w:val="none" w:sz="0" w:space="0" w:color="auto" w:frame="1"/>
                <w:shd w:val="clear" w:color="auto" w:fill="ECF6FF"/>
              </w:rPr>
              <w:lastRenderedPageBreak/>
              <w:t>mẫu giáo độc lập</w:t>
            </w:r>
          </w:p>
        </w:tc>
        <w:tc>
          <w:tcPr>
            <w:tcW w:w="1842" w:type="dxa"/>
          </w:tcPr>
          <w:p w:rsidR="00013E76" w:rsidRPr="00B81A7F" w:rsidRDefault="00013E76" w:rsidP="0001239D">
            <w:pPr>
              <w:tabs>
                <w:tab w:val="left" w:pos="0"/>
              </w:tabs>
              <w:spacing w:before="40" w:after="100" w:line="240" w:lineRule="auto"/>
              <w:ind w:firstLine="140"/>
              <w:jc w:val="both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color w:val="FF0000"/>
                <w:sz w:val="26"/>
                <w:szCs w:val="28"/>
              </w:rPr>
              <w:lastRenderedPageBreak/>
              <w:t> </w:t>
            </w:r>
            <w:r w:rsidR="00AB7DFB"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t xml:space="preserve">Nộp hồ sơ trực tiếp hoặc qua đường bưu </w:t>
            </w:r>
            <w:r w:rsidR="00AB7DFB"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lastRenderedPageBreak/>
              <w:t>điện tới Bộ phận tiếp nhận và Trả kết quả của Ủy ban nhân dân các xã, phường, thị trấn</w:t>
            </w:r>
          </w:p>
        </w:tc>
        <w:tc>
          <w:tcPr>
            <w:tcW w:w="1134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sz w:val="26"/>
                <w:szCs w:val="28"/>
                <w:lang w:val="nl-NL"/>
              </w:rPr>
              <w:lastRenderedPageBreak/>
              <w:t xml:space="preserve">Không </w:t>
            </w:r>
          </w:p>
        </w:tc>
        <w:tc>
          <w:tcPr>
            <w:tcW w:w="3544" w:type="dxa"/>
          </w:tcPr>
          <w:p w:rsidR="00AB7DFB" w:rsidRPr="00B81A7F" w:rsidRDefault="00AB7DFB" w:rsidP="00AB7DFB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333333"/>
                <w:sz w:val="26"/>
                <w:szCs w:val="28"/>
              </w:rPr>
            </w:pPr>
            <w:r w:rsidRPr="00B81A7F">
              <w:rPr>
                <w:color w:val="333333"/>
                <w:sz w:val="26"/>
                <w:szCs w:val="28"/>
              </w:rPr>
              <w:t> Luật Giáo dục ngày 14/6/2019;</w:t>
            </w:r>
          </w:p>
          <w:p w:rsidR="00013E76" w:rsidRPr="00B81A7F" w:rsidRDefault="00AB7DFB" w:rsidP="00B81A7F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FF0000"/>
                <w:sz w:val="22"/>
                <w:szCs w:val="28"/>
                <w:lang w:val="nl-NL"/>
              </w:rPr>
            </w:pPr>
            <w:r w:rsidRPr="00B81A7F">
              <w:rPr>
                <w:color w:val="333333"/>
                <w:sz w:val="26"/>
                <w:szCs w:val="28"/>
              </w:rPr>
              <w:t xml:space="preserve">- Nghị định số 135/2018/NĐ-CP ngày 04/10/2018 của Chính </w:t>
            </w:r>
            <w:r w:rsidRPr="00B81A7F">
              <w:rPr>
                <w:color w:val="333333"/>
                <w:sz w:val="26"/>
                <w:szCs w:val="28"/>
              </w:rPr>
              <w:lastRenderedPageBreak/>
              <w:t>phủ sửa đổi, bổ sung một số điều của Nghị định số 46/2017/NĐ-CP ngày 21/4/2017 của Chính phủ quy định về điều kiện đầu tư và hoạt động trong lĩnh vực giáo dục.</w:t>
            </w:r>
          </w:p>
        </w:tc>
        <w:tc>
          <w:tcPr>
            <w:tcW w:w="1418" w:type="dxa"/>
          </w:tcPr>
          <w:p w:rsidR="00013E76" w:rsidRPr="00B81A7F" w:rsidRDefault="00AB7DFB" w:rsidP="0001239D">
            <w:pPr>
              <w:shd w:val="clear" w:color="auto" w:fill="ECF6FF"/>
              <w:spacing w:after="150" w:line="240" w:lineRule="auto"/>
              <w:textAlignment w:val="baseline"/>
              <w:rPr>
                <w:rFonts w:eastAsia="Times New Roman" w:cs="Times New Roman"/>
                <w:color w:val="FF0000"/>
                <w:sz w:val="26"/>
                <w:szCs w:val="28"/>
              </w:rPr>
            </w:pPr>
            <w:r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lastRenderedPageBreak/>
              <w:t xml:space="preserve">20 ngày làm việc kể ngày nhận </w:t>
            </w:r>
            <w:r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lastRenderedPageBreak/>
              <w:t>đủ hồ sơ theo quy định</w:t>
            </w:r>
            <w:r w:rsidR="00013E76" w:rsidRPr="00B81A7F">
              <w:rPr>
                <w:rFonts w:eastAsia="Times New Roman" w:cs="Times New Roman"/>
                <w:color w:val="FF0000"/>
                <w:sz w:val="26"/>
                <w:szCs w:val="28"/>
              </w:rPr>
              <w:t> </w:t>
            </w:r>
          </w:p>
          <w:p w:rsidR="00013E76" w:rsidRPr="00B81A7F" w:rsidRDefault="00013E76" w:rsidP="0001239D">
            <w:pPr>
              <w:spacing w:before="40" w:after="100" w:line="240" w:lineRule="auto"/>
              <w:ind w:firstLine="252"/>
              <w:jc w:val="both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</w:p>
        </w:tc>
      </w:tr>
      <w:tr w:rsidR="00AB7DFB" w:rsidRPr="00B81A7F" w:rsidTr="00B81A7F">
        <w:tc>
          <w:tcPr>
            <w:tcW w:w="851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sz w:val="26"/>
                <w:szCs w:val="28"/>
                <w:lang w:val="nl-NL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013E76" w:rsidRPr="00B81A7F" w:rsidRDefault="00AB7DFB" w:rsidP="0001239D">
            <w:pPr>
              <w:spacing w:before="40" w:after="100" w:line="240" w:lineRule="auto"/>
              <w:ind w:firstLine="72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  <w:r w:rsidRPr="00B81A7F">
              <w:rPr>
                <w:rStyle w:val="Strong"/>
                <w:rFonts w:cs="Times New Roman"/>
                <w:color w:val="333333"/>
                <w:sz w:val="26"/>
                <w:szCs w:val="28"/>
                <w:bdr w:val="none" w:sz="0" w:space="0" w:color="auto" w:frame="1"/>
                <w:shd w:val="clear" w:color="auto" w:fill="ECF6FF"/>
              </w:rPr>
              <w:t>Giải thể nhóm trẻ, lớp mẫu giáo độc lập (theo yêu cầu của tổ chức, cá nhân đề nghị thành lập)</w:t>
            </w:r>
          </w:p>
        </w:tc>
        <w:tc>
          <w:tcPr>
            <w:tcW w:w="1842" w:type="dxa"/>
          </w:tcPr>
          <w:p w:rsidR="00013E76" w:rsidRPr="00B81A7F" w:rsidRDefault="00AB7DFB" w:rsidP="0001239D">
            <w:pPr>
              <w:tabs>
                <w:tab w:val="left" w:pos="0"/>
              </w:tabs>
              <w:spacing w:before="40" w:after="100" w:line="240" w:lineRule="auto"/>
              <w:ind w:firstLine="140"/>
              <w:jc w:val="both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  <w:r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t>Nộp hồ sơ trực tiếp hoặc qua đường bưu điện tới Bộ phận tiếp nhận và Trả kết quả của Ủy ban nhân dân các xã, phường, thị trấn </w:t>
            </w:r>
          </w:p>
        </w:tc>
        <w:tc>
          <w:tcPr>
            <w:tcW w:w="1134" w:type="dxa"/>
            <w:vAlign w:val="center"/>
          </w:tcPr>
          <w:p w:rsidR="00013E76" w:rsidRPr="00B81A7F" w:rsidRDefault="00013E76" w:rsidP="0001239D">
            <w:pPr>
              <w:spacing w:before="40" w:after="100" w:line="240" w:lineRule="auto"/>
              <w:jc w:val="center"/>
              <w:rPr>
                <w:rFonts w:eastAsia="Times New Roman" w:cs="Times New Roman"/>
                <w:sz w:val="26"/>
                <w:szCs w:val="28"/>
                <w:lang w:val="nl-NL"/>
              </w:rPr>
            </w:pPr>
            <w:r w:rsidRPr="00B81A7F">
              <w:rPr>
                <w:rFonts w:eastAsia="Times New Roman" w:cs="Times New Roman"/>
                <w:sz w:val="26"/>
                <w:szCs w:val="28"/>
                <w:lang w:val="nl-NL"/>
              </w:rPr>
              <w:t>Không</w:t>
            </w:r>
          </w:p>
        </w:tc>
        <w:tc>
          <w:tcPr>
            <w:tcW w:w="3544" w:type="dxa"/>
          </w:tcPr>
          <w:p w:rsidR="00AB7DFB" w:rsidRPr="00B81A7F" w:rsidRDefault="00AB7DFB" w:rsidP="00AB7DFB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333333"/>
                <w:sz w:val="26"/>
                <w:szCs w:val="28"/>
              </w:rPr>
            </w:pPr>
            <w:r w:rsidRPr="00B81A7F">
              <w:rPr>
                <w:color w:val="333333"/>
                <w:sz w:val="26"/>
                <w:szCs w:val="28"/>
              </w:rPr>
              <w:t>- Luật Giáo dục ngày 14/6/2019;</w:t>
            </w:r>
          </w:p>
          <w:p w:rsidR="00AB7DFB" w:rsidRPr="00B81A7F" w:rsidRDefault="00AB7DFB" w:rsidP="00AB7DFB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333333"/>
                <w:sz w:val="26"/>
                <w:szCs w:val="28"/>
              </w:rPr>
            </w:pPr>
            <w:r w:rsidRPr="00B81A7F">
              <w:rPr>
                <w:color w:val="333333"/>
                <w:sz w:val="26"/>
                <w:szCs w:val="28"/>
              </w:rPr>
              <w:t>- Nghị định số 46/2017/NĐ-CP ngày 21/4/2017 của Chính phủ quy định về điều kiện đầu tư và hoạt động trong lĩnh vực giáo dục.</w:t>
            </w:r>
          </w:p>
          <w:p w:rsidR="00013E76" w:rsidRPr="00B81A7F" w:rsidRDefault="00013E76" w:rsidP="0001239D">
            <w:pPr>
              <w:shd w:val="clear" w:color="auto" w:fill="ECF6FF"/>
              <w:spacing w:after="150" w:line="240" w:lineRule="auto"/>
              <w:textAlignment w:val="baseline"/>
              <w:rPr>
                <w:rFonts w:eastAsia="Times New Roman" w:cs="Times New Roman"/>
                <w:color w:val="FF0000"/>
                <w:sz w:val="26"/>
                <w:szCs w:val="28"/>
              </w:rPr>
            </w:pPr>
          </w:p>
        </w:tc>
        <w:tc>
          <w:tcPr>
            <w:tcW w:w="1418" w:type="dxa"/>
          </w:tcPr>
          <w:p w:rsidR="00013E76" w:rsidRPr="00B81A7F" w:rsidRDefault="00AB7DFB" w:rsidP="0001239D">
            <w:pPr>
              <w:spacing w:before="40" w:after="100" w:line="240" w:lineRule="auto"/>
              <w:ind w:firstLine="252"/>
              <w:jc w:val="both"/>
              <w:rPr>
                <w:rFonts w:eastAsia="Times New Roman" w:cs="Times New Roman"/>
                <w:color w:val="FF0000"/>
                <w:sz w:val="26"/>
                <w:szCs w:val="28"/>
                <w:lang w:val="nl-NL"/>
              </w:rPr>
            </w:pPr>
            <w:r w:rsidRPr="00B81A7F">
              <w:rPr>
                <w:rFonts w:cs="Times New Roman"/>
                <w:color w:val="333333"/>
                <w:sz w:val="26"/>
                <w:szCs w:val="28"/>
                <w:shd w:val="clear" w:color="auto" w:fill="ECF6FF"/>
              </w:rPr>
              <w:t>20 ngày làm việc kể từ khi nhận hồ sơ theo quy định</w:t>
            </w:r>
          </w:p>
        </w:tc>
      </w:tr>
    </w:tbl>
    <w:p w:rsidR="00013E76" w:rsidRPr="00B81A7F" w:rsidRDefault="00013E76" w:rsidP="00013E76">
      <w:pPr>
        <w:spacing w:after="0" w:line="240" w:lineRule="auto"/>
        <w:rPr>
          <w:rFonts w:eastAsia="Times New Roman" w:cs="Times New Roman"/>
          <w:b/>
          <w:color w:val="FF0000"/>
          <w:sz w:val="26"/>
          <w:szCs w:val="28"/>
          <w:lang w:val="nl-NL"/>
        </w:rPr>
      </w:pPr>
      <w:r w:rsidRPr="00B81A7F">
        <w:rPr>
          <w:rFonts w:eastAsia="Times New Roman" w:cs="Times New Roman"/>
          <w:b/>
          <w:color w:val="FF0000"/>
          <w:sz w:val="26"/>
          <w:szCs w:val="28"/>
          <w:lang w:val="nl-NL"/>
        </w:rPr>
        <w:t xml:space="preserve">                                           </w:t>
      </w:r>
    </w:p>
    <w:p w:rsidR="008F010C" w:rsidRPr="000B0EF0" w:rsidRDefault="00013E76" w:rsidP="00B81A7F">
      <w:pPr>
        <w:spacing w:after="0" w:line="240" w:lineRule="auto"/>
        <w:rPr>
          <w:rFonts w:cs="Times New Roman"/>
          <w:szCs w:val="28"/>
        </w:rPr>
      </w:pPr>
      <w:r w:rsidRPr="00B81A7F">
        <w:rPr>
          <w:rFonts w:eastAsia="Times New Roman" w:cs="Times New Roman"/>
          <w:b/>
          <w:sz w:val="26"/>
          <w:szCs w:val="28"/>
          <w:lang w:val="nl-NL"/>
        </w:rPr>
        <w:t xml:space="preserve">                                                      </w:t>
      </w:r>
      <w:r w:rsidR="009F59A8" w:rsidRPr="00B81A7F">
        <w:rPr>
          <w:rFonts w:eastAsia="Times New Roman" w:cs="Times New Roman"/>
          <w:b/>
          <w:sz w:val="26"/>
          <w:szCs w:val="28"/>
          <w:lang w:val="nl-NL"/>
        </w:rPr>
        <w:t xml:space="preserve">        </w:t>
      </w:r>
      <w:r w:rsidR="00BA60F0" w:rsidRPr="00B81A7F">
        <w:rPr>
          <w:rFonts w:eastAsia="Times New Roman" w:cs="Times New Roman"/>
          <w:b/>
          <w:sz w:val="26"/>
          <w:szCs w:val="28"/>
          <w:lang w:val="nl-NL"/>
        </w:rPr>
        <w:t xml:space="preserve">      </w:t>
      </w:r>
      <w:r w:rsidRPr="00B81A7F">
        <w:rPr>
          <w:rFonts w:eastAsia="Times New Roman" w:cs="Times New Roman"/>
          <w:b/>
          <w:sz w:val="26"/>
          <w:szCs w:val="28"/>
          <w:lang w:val="nl-NL"/>
        </w:rPr>
        <w:t xml:space="preserve"> ỦY BAN NHÂN DÂN XÃ </w:t>
      </w:r>
      <w:r w:rsidR="006601EC" w:rsidRPr="00B81A7F">
        <w:rPr>
          <w:rFonts w:eastAsia="Times New Roman" w:cs="Times New Roman"/>
          <w:b/>
          <w:sz w:val="26"/>
          <w:szCs w:val="28"/>
          <w:lang w:val="nl-NL"/>
        </w:rPr>
        <w:t>DIỄN BÍCH</w:t>
      </w:r>
    </w:p>
    <w:sectPr w:rsidR="008F010C" w:rsidRPr="000B0EF0" w:rsidSect="00B81A7F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567" w:right="1134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83" w:rsidRDefault="00BA4C83">
      <w:pPr>
        <w:spacing w:after="0" w:line="240" w:lineRule="auto"/>
      </w:pPr>
      <w:r>
        <w:separator/>
      </w:r>
    </w:p>
  </w:endnote>
  <w:endnote w:type="continuationSeparator" w:id="0">
    <w:p w:rsidR="00BA4C83" w:rsidRDefault="00BA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60" w:rsidRDefault="00013E76" w:rsidP="007F7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2660" w:rsidRDefault="00BA4C83" w:rsidP="00BD2D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60" w:rsidRDefault="00BA4C83" w:rsidP="00BD2D2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B7" w:rsidRDefault="00013E76" w:rsidP="007F7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6B7" w:rsidRDefault="00BA4C83" w:rsidP="00BD2D22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B7" w:rsidRDefault="00BA4C83" w:rsidP="00BD2D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83" w:rsidRDefault="00BA4C83">
      <w:pPr>
        <w:spacing w:after="0" w:line="240" w:lineRule="auto"/>
      </w:pPr>
      <w:r>
        <w:separator/>
      </w:r>
    </w:p>
  </w:footnote>
  <w:footnote w:type="continuationSeparator" w:id="0">
    <w:p w:rsidR="00BA4C83" w:rsidRDefault="00BA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60" w:rsidRDefault="00013E76" w:rsidP="00EB76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2660" w:rsidRDefault="00BA4C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60" w:rsidRDefault="00013E76" w:rsidP="00EB76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1EC">
      <w:rPr>
        <w:rStyle w:val="PageNumber"/>
        <w:noProof/>
      </w:rPr>
      <w:t>2</w:t>
    </w:r>
    <w:r>
      <w:rPr>
        <w:rStyle w:val="PageNumber"/>
      </w:rPr>
      <w:fldChar w:fldCharType="end"/>
    </w:r>
  </w:p>
  <w:p w:rsidR="001E2660" w:rsidRDefault="00BA4C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B7" w:rsidRDefault="00013E76" w:rsidP="00EB76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6B7" w:rsidRDefault="00BA4C8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B7" w:rsidRDefault="00013E76" w:rsidP="00EB76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2B6">
      <w:rPr>
        <w:rStyle w:val="PageNumber"/>
        <w:noProof/>
      </w:rPr>
      <w:t>3</w:t>
    </w:r>
    <w:r>
      <w:rPr>
        <w:rStyle w:val="PageNumber"/>
      </w:rPr>
      <w:fldChar w:fldCharType="end"/>
    </w:r>
  </w:p>
  <w:p w:rsidR="00CF56B7" w:rsidRDefault="00BA4C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0CF9"/>
    <w:multiLevelType w:val="hybridMultilevel"/>
    <w:tmpl w:val="E5DE398A"/>
    <w:lvl w:ilvl="0" w:tplc="36CE039C">
      <w:start w:val="5"/>
      <w:numFmt w:val="bullet"/>
      <w:lvlText w:val="-"/>
      <w:lvlJc w:val="left"/>
      <w:pPr>
        <w:ind w:left="612" w:hanging="360"/>
      </w:pPr>
      <w:rPr>
        <w:rFonts w:ascii="Helvetica" w:eastAsia="Times New Roman" w:hAnsi="Helvetica" w:cs="Times New Roman" w:hint="default"/>
        <w:color w:val="333333"/>
        <w:sz w:val="21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76"/>
    <w:rsid w:val="00013E76"/>
    <w:rsid w:val="000B0EF0"/>
    <w:rsid w:val="0011758A"/>
    <w:rsid w:val="001C07AB"/>
    <w:rsid w:val="00272F95"/>
    <w:rsid w:val="00340E4A"/>
    <w:rsid w:val="00465411"/>
    <w:rsid w:val="00511329"/>
    <w:rsid w:val="00596E33"/>
    <w:rsid w:val="006452F0"/>
    <w:rsid w:val="006461DA"/>
    <w:rsid w:val="006601EC"/>
    <w:rsid w:val="006E397D"/>
    <w:rsid w:val="00721BB7"/>
    <w:rsid w:val="00737D1F"/>
    <w:rsid w:val="00741E92"/>
    <w:rsid w:val="00796C40"/>
    <w:rsid w:val="008B22B6"/>
    <w:rsid w:val="008E03A1"/>
    <w:rsid w:val="008F010C"/>
    <w:rsid w:val="009524B6"/>
    <w:rsid w:val="009F59A8"/>
    <w:rsid w:val="00A307FA"/>
    <w:rsid w:val="00A416B2"/>
    <w:rsid w:val="00A762B2"/>
    <w:rsid w:val="00AB7DFB"/>
    <w:rsid w:val="00AC6B55"/>
    <w:rsid w:val="00AD3A4B"/>
    <w:rsid w:val="00B055FD"/>
    <w:rsid w:val="00B566B8"/>
    <w:rsid w:val="00B6171A"/>
    <w:rsid w:val="00B81A7F"/>
    <w:rsid w:val="00B93A41"/>
    <w:rsid w:val="00BA4C83"/>
    <w:rsid w:val="00BA60F0"/>
    <w:rsid w:val="00C01705"/>
    <w:rsid w:val="00C73A02"/>
    <w:rsid w:val="00CC2BD0"/>
    <w:rsid w:val="00D11F55"/>
    <w:rsid w:val="00D81F9B"/>
    <w:rsid w:val="00DD0B1D"/>
    <w:rsid w:val="00E63E45"/>
    <w:rsid w:val="00F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1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E76"/>
  </w:style>
  <w:style w:type="paragraph" w:styleId="Header">
    <w:name w:val="header"/>
    <w:basedOn w:val="Normal"/>
    <w:link w:val="HeaderChar"/>
    <w:uiPriority w:val="99"/>
    <w:semiHidden/>
    <w:unhideWhenUsed/>
    <w:rsid w:val="0001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E76"/>
  </w:style>
  <w:style w:type="character" w:styleId="PageNumber">
    <w:name w:val="page number"/>
    <w:basedOn w:val="DefaultParagraphFont"/>
    <w:rsid w:val="00013E76"/>
  </w:style>
  <w:style w:type="paragraph" w:styleId="NormalWeb">
    <w:name w:val="Normal (Web)"/>
    <w:basedOn w:val="Normal"/>
    <w:uiPriority w:val="99"/>
    <w:unhideWhenUsed/>
    <w:rsid w:val="00AB7D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7DFB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601EC"/>
    <w:pPr>
      <w:widowControl w:val="0"/>
      <w:autoSpaceDE w:val="0"/>
      <w:autoSpaceDN w:val="0"/>
      <w:spacing w:after="0" w:line="240" w:lineRule="auto"/>
      <w:ind w:left="324"/>
    </w:pPr>
    <w:rPr>
      <w:rFonts w:eastAsia="Times New Roman" w:cs="Times New Roman"/>
      <w:sz w:val="22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1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E76"/>
  </w:style>
  <w:style w:type="paragraph" w:styleId="Header">
    <w:name w:val="header"/>
    <w:basedOn w:val="Normal"/>
    <w:link w:val="HeaderChar"/>
    <w:uiPriority w:val="99"/>
    <w:semiHidden/>
    <w:unhideWhenUsed/>
    <w:rsid w:val="0001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E76"/>
  </w:style>
  <w:style w:type="character" w:styleId="PageNumber">
    <w:name w:val="page number"/>
    <w:basedOn w:val="DefaultParagraphFont"/>
    <w:rsid w:val="00013E76"/>
  </w:style>
  <w:style w:type="paragraph" w:styleId="NormalWeb">
    <w:name w:val="Normal (Web)"/>
    <w:basedOn w:val="Normal"/>
    <w:uiPriority w:val="99"/>
    <w:unhideWhenUsed/>
    <w:rsid w:val="00AB7D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7DFB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601EC"/>
    <w:pPr>
      <w:widowControl w:val="0"/>
      <w:autoSpaceDE w:val="0"/>
      <w:autoSpaceDN w:val="0"/>
      <w:spacing w:after="0" w:line="240" w:lineRule="auto"/>
      <w:ind w:left="324"/>
    </w:pPr>
    <w:rPr>
      <w:rFonts w:eastAsia="Times New Roman" w:cs="Times New Roman"/>
      <w:sz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bo-may-hanh-chinh/thong-tu-02-2017-tt-vpcp-huong-dan-ve-nghiep-vu-kiem-soat-thu-tuc-hanh-chinh-366111.aspx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HOA</dc:creator>
  <cp:lastModifiedBy>Admin</cp:lastModifiedBy>
  <cp:revision>13</cp:revision>
  <cp:lastPrinted>2023-03-13T02:50:00Z</cp:lastPrinted>
  <dcterms:created xsi:type="dcterms:W3CDTF">2023-03-07T07:50:00Z</dcterms:created>
  <dcterms:modified xsi:type="dcterms:W3CDTF">2024-01-22T08:14:00Z</dcterms:modified>
</cp:coreProperties>
</file>