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09" w:rsidRPr="001A6C09" w:rsidRDefault="001A6C09" w:rsidP="009F3135">
      <w:pPr>
        <w:spacing w:after="0" w:line="240" w:lineRule="auto"/>
        <w:jc w:val="center"/>
        <w:rPr>
          <w:rFonts w:ascii="Times New Roman" w:eastAsia="Times New Roman" w:hAnsi="Times New Roman" w:cs="Times New Roman"/>
          <w:sz w:val="32"/>
          <w:szCs w:val="32"/>
        </w:rPr>
      </w:pPr>
      <w:r w:rsidRPr="001A6C09">
        <w:rPr>
          <w:rFonts w:ascii="Times New Roman" w:eastAsia="Times New Roman" w:hAnsi="Times New Roman" w:cs="Times New Roman"/>
          <w:b/>
          <w:bCs/>
          <w:sz w:val="32"/>
          <w:szCs w:val="32"/>
        </w:rPr>
        <w:t>QUY CHẾ</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Hoạt động của Ban biên</w:t>
      </w:r>
      <w:r w:rsidR="00470D52">
        <w:rPr>
          <w:rFonts w:ascii="Times New Roman" w:eastAsia="Times New Roman" w:hAnsi="Times New Roman" w:cs="Times New Roman"/>
          <w:b/>
          <w:bCs/>
          <w:sz w:val="28"/>
          <w:szCs w:val="28"/>
        </w:rPr>
        <w:t xml:space="preserve"> tập Trang thông tin điện tử xã </w:t>
      </w:r>
      <w:r w:rsidR="00C143BC">
        <w:rPr>
          <w:rFonts w:ascii="Times New Roman" w:eastAsia="Times New Roman" w:hAnsi="Times New Roman" w:cs="Times New Roman"/>
          <w:b/>
          <w:bCs/>
          <w:sz w:val="28"/>
          <w:szCs w:val="28"/>
        </w:rPr>
        <w:t>Diễn Bích</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i/>
          <w:iCs/>
          <w:sz w:val="28"/>
          <w:szCs w:val="28"/>
        </w:rPr>
        <w:t xml:space="preserve">(Ban </w:t>
      </w:r>
      <w:r w:rsidR="00743E51">
        <w:rPr>
          <w:rFonts w:ascii="Times New Roman" w:eastAsia="Times New Roman" w:hAnsi="Times New Roman" w:cs="Times New Roman"/>
          <w:i/>
          <w:iCs/>
          <w:sz w:val="28"/>
          <w:szCs w:val="28"/>
        </w:rPr>
        <w:t xml:space="preserve">hành kèm theo Quyết định số: </w:t>
      </w:r>
      <w:r w:rsidR="009B7A7D">
        <w:rPr>
          <w:rFonts w:ascii="Times New Roman" w:eastAsia="Times New Roman" w:hAnsi="Times New Roman" w:cs="Times New Roman"/>
          <w:i/>
          <w:iCs/>
          <w:sz w:val="28"/>
          <w:szCs w:val="28"/>
        </w:rPr>
        <w:t>.</w:t>
      </w:r>
      <w:r w:rsidR="00743E51">
        <w:rPr>
          <w:rFonts w:ascii="Times New Roman" w:eastAsia="Times New Roman" w:hAnsi="Times New Roman" w:cs="Times New Roman"/>
          <w:i/>
          <w:iCs/>
          <w:sz w:val="28"/>
          <w:szCs w:val="28"/>
        </w:rPr>
        <w:t>….</w:t>
      </w:r>
      <w:r w:rsidRPr="001A6C09">
        <w:rPr>
          <w:rFonts w:ascii="Times New Roman" w:eastAsia="Times New Roman" w:hAnsi="Times New Roman" w:cs="Times New Roman"/>
          <w:i/>
          <w:iCs/>
          <w:sz w:val="28"/>
          <w:szCs w:val="28"/>
        </w:rPr>
        <w:t xml:space="preserve">/QĐ-UBND ngày </w:t>
      </w:r>
      <w:r w:rsidR="009B7A7D">
        <w:rPr>
          <w:rFonts w:ascii="Times New Roman" w:eastAsia="Times New Roman" w:hAnsi="Times New Roman" w:cs="Times New Roman"/>
          <w:i/>
          <w:iCs/>
          <w:sz w:val="28"/>
          <w:szCs w:val="28"/>
        </w:rPr>
        <w:t>…..</w:t>
      </w:r>
      <w:bookmarkStart w:id="0" w:name="_GoBack"/>
      <w:bookmarkEnd w:id="0"/>
      <w:r w:rsidR="009B7A7D">
        <w:rPr>
          <w:rFonts w:ascii="Times New Roman" w:eastAsia="Times New Roman" w:hAnsi="Times New Roman" w:cs="Times New Roman"/>
          <w:i/>
          <w:iCs/>
          <w:sz w:val="28"/>
          <w:szCs w:val="28"/>
        </w:rPr>
        <w:t>/6</w:t>
      </w:r>
      <w:r w:rsidR="00743E51">
        <w:rPr>
          <w:rFonts w:ascii="Times New Roman" w:eastAsia="Times New Roman" w:hAnsi="Times New Roman" w:cs="Times New Roman"/>
          <w:i/>
          <w:iCs/>
          <w:sz w:val="28"/>
          <w:szCs w:val="28"/>
        </w:rPr>
        <w:t>/20</w:t>
      </w:r>
      <w:r w:rsidR="00C143BC">
        <w:rPr>
          <w:rFonts w:ascii="Times New Roman" w:eastAsia="Times New Roman" w:hAnsi="Times New Roman" w:cs="Times New Roman"/>
          <w:i/>
          <w:iCs/>
          <w:sz w:val="28"/>
          <w:szCs w:val="28"/>
        </w:rPr>
        <w:t>23</w:t>
      </w:r>
      <w:r w:rsidR="00743E51">
        <w:rPr>
          <w:rFonts w:ascii="Times New Roman" w:eastAsia="Times New Roman" w:hAnsi="Times New Roman" w:cs="Times New Roman"/>
          <w:i/>
          <w:iCs/>
          <w:sz w:val="28"/>
          <w:szCs w:val="28"/>
        </w:rPr>
        <w:t xml:space="preserve"> </w:t>
      </w:r>
      <w:r w:rsidRPr="001A6C09">
        <w:rPr>
          <w:rFonts w:ascii="Times New Roman" w:eastAsia="Times New Roman" w:hAnsi="Times New Roman" w:cs="Times New Roman"/>
          <w:i/>
          <w:iCs/>
          <w:sz w:val="28"/>
          <w:szCs w:val="28"/>
        </w:rPr>
        <w:t>của UBND xã)</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Chương I</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QUY ĐỊNH CHUNG</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1</w:t>
      </w:r>
      <w:r w:rsidRPr="001A6C09">
        <w:rPr>
          <w:rFonts w:ascii="Times New Roman" w:eastAsia="Times New Roman" w:hAnsi="Times New Roman" w:cs="Times New Roman"/>
          <w:sz w:val="28"/>
          <w:szCs w:val="28"/>
        </w:rPr>
        <w:t>. Phạm vi điều chỉnh và đối tượng áp dụng</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Quy chế này quy định về nhiệm vụ, quyền hạn, trách nhiệm của Ban biên tập, các thành viên Ban biên tập; việc cung cấp thông tin lên trang thông tin điện tử xã</w:t>
      </w:r>
      <w:r w:rsidR="00CC33BE">
        <w:rPr>
          <w:rFonts w:ascii="Times New Roman" w:eastAsia="Times New Roman" w:hAnsi="Times New Roman" w:cs="Times New Roman"/>
          <w:sz w:val="28"/>
          <w:szCs w:val="28"/>
        </w:rPr>
        <w:t xml:space="preserve"> </w:t>
      </w:r>
      <w:r w:rsidR="00C143BC">
        <w:rPr>
          <w:rFonts w:ascii="Times New Roman" w:eastAsia="Times New Roman" w:hAnsi="Times New Roman" w:cs="Times New Roman"/>
          <w:sz w:val="28"/>
          <w:szCs w:val="28"/>
        </w:rPr>
        <w:t>Diễn Bích</w:t>
      </w:r>
      <w:r w:rsidRPr="001A6C09">
        <w:rPr>
          <w:rFonts w:ascii="Times New Roman" w:eastAsia="Times New Roman" w:hAnsi="Times New Roman" w:cs="Times New Roman"/>
          <w:sz w:val="28"/>
          <w:szCs w:val="28"/>
        </w:rPr>
        <w:t>.</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2.</w:t>
      </w:r>
      <w:r w:rsidR="000B2782">
        <w:rPr>
          <w:rFonts w:ascii="Times New Roman" w:eastAsia="Times New Roman" w:hAnsi="Times New Roman" w:cs="Times New Roman"/>
          <w:b/>
          <w:bCs/>
          <w:sz w:val="28"/>
          <w:szCs w:val="28"/>
        </w:rPr>
        <w:t xml:space="preserve"> </w:t>
      </w:r>
      <w:r w:rsidRPr="001A6C09">
        <w:rPr>
          <w:rFonts w:ascii="Times New Roman" w:eastAsia="Times New Roman" w:hAnsi="Times New Roman" w:cs="Times New Roman"/>
          <w:sz w:val="28"/>
          <w:szCs w:val="28"/>
        </w:rPr>
        <w:t>Mục tiêu cung cấp thông tin lên trang thông tin điện tử</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1. Cập nhật và thông tin kịp thời đến các tầng lớp nhân dân về tình hình phát triển KT- XH, QP- AN và các vấn đề khác trên địa bàn xã.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2. Đẩy mạnh chương trình cải cách hành chính, cung cấp các dịch vụ, dịch vụ hành chính công trực tuyến trên mạng để phục vụ người dân; Phục vụ công tác chỉ đạo, điều hành của Ủy ban nhân dân xã.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3. Thông qua trang thông tin điện tử, thực hiện tuyên truyền rộng rãi đến mọi tầng lớp nhân dân về chủ trương, đường lối của Đảng, chính sách, pháp luật của Nhà nước.</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4. Quảng bá các tiềm năng, thế mạnh, cơ hội đầu tư và nâng cao vị thế của địa phương.</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3.</w:t>
      </w:r>
      <w:r w:rsidR="000B2782">
        <w:rPr>
          <w:rFonts w:ascii="Times New Roman" w:eastAsia="Times New Roman" w:hAnsi="Times New Roman" w:cs="Times New Roman"/>
          <w:b/>
          <w:bCs/>
          <w:sz w:val="28"/>
          <w:szCs w:val="28"/>
        </w:rPr>
        <w:t xml:space="preserve"> </w:t>
      </w:r>
      <w:r w:rsidRPr="001A6C09">
        <w:rPr>
          <w:rFonts w:ascii="Times New Roman" w:eastAsia="Times New Roman" w:hAnsi="Times New Roman" w:cs="Times New Roman"/>
          <w:sz w:val="28"/>
          <w:szCs w:val="28"/>
        </w:rPr>
        <w:t>Quản lý, vận hành trang thông tin điện tử</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Ban biên tập trang thông tin điện tử xã có trách nhiệm quản lý, vận hành, duy trì và phát triển trang thông tin điện tử xã.</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Chương II</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NHIỆM VỤ VÀ QUYỀN HẠN CỦA BAN BIÊN TẬP</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3. Nhiệm vụ của Ban Biên tập</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Tổ chức triển khai thực hiện theo nội dung Quy chế hoạt động Trang thông tin điện tử.</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Xây dựng kế hoạch, định hướng phát triển toàn diện về nội dung và các hoạt động của trang thông tin điện tử.</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Chỉ đạo, điều hành các hoạt động của trang thông tin điện tử, phê duyệt các tin, bài trước khi cập nhật lên trang thông tin điện tử và chịu trách nhiệm hoàn toàn về nội dung của trang thông tin điện tử trước Đảng ủy - Ủy ban nhân dân xã.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Xây dựng và phát triển đội ngũ Cộng tác viên có tinh thần trách nhiệm, có khả năng viết bài để đăng tải lên trang thông tin điện tử xã.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Tổ chức tuyên truyền rộng rãi cho mọi tầng lớp nhân dân, cán bộ, công chức về hoạt động của Trang thông tin điện tử xã.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Định kỳ hàng tháng, quý, năm tổ chức họp để đánh giá kết quả thực hiện nhiệm vụ và phương hướng hoạt động. Đồng thời báo cáo Chủ tịch UBND xã biết và có ý kiến chỉ đạo.</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4. Quyền hạn của Ban Biên tập</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xml:space="preserve">- Phối hợp với các cơ quan, đơn vị, cá nhân cung cấp thông tin, dữ liệu, tài liệu cần thiết để đưa lên trang thông tin điện tử </w:t>
      </w:r>
      <w:r w:rsidRPr="001A6C09">
        <w:rPr>
          <w:rFonts w:ascii="Times New Roman" w:eastAsia="Times New Roman" w:hAnsi="Times New Roman" w:cs="Times New Roman"/>
          <w:i/>
          <w:iCs/>
          <w:sz w:val="28"/>
          <w:szCs w:val="28"/>
        </w:rPr>
        <w:t>(trừ tài liệu mật không được cung cấp theo quy định của pháp luật).</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Hàng năm dự toán kinh phí hoạt động, chi phí đầu tư trang thiết bị phục vụ trình Chủ tịch UBND xã phê duyệt và chịu trách nhiệm quản lý, sử dụng hiệu quả.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lastRenderedPageBreak/>
        <w:t>- Phát triển nội dun</w:t>
      </w:r>
      <w:r w:rsidR="000B2782">
        <w:rPr>
          <w:rFonts w:ascii="Times New Roman" w:eastAsia="Times New Roman" w:hAnsi="Times New Roman" w:cs="Times New Roman"/>
          <w:sz w:val="28"/>
          <w:szCs w:val="28"/>
        </w:rPr>
        <w:t>g, hình thức và công nghệ của Tra</w:t>
      </w:r>
      <w:r w:rsidRPr="001A6C09">
        <w:rPr>
          <w:rFonts w:ascii="Times New Roman" w:eastAsia="Times New Roman" w:hAnsi="Times New Roman" w:cs="Times New Roman"/>
          <w:sz w:val="28"/>
          <w:szCs w:val="28"/>
        </w:rPr>
        <w:t>ng thông tin điện tử để nâng cao hiệu quả hoạt động nhằm thu hút ngày càng nhiều người quan tâm, tham gia và</w:t>
      </w:r>
      <w:r w:rsidR="000B2782">
        <w:rPr>
          <w:rFonts w:ascii="Times New Roman" w:eastAsia="Times New Roman" w:hAnsi="Times New Roman" w:cs="Times New Roman"/>
          <w:sz w:val="28"/>
          <w:szCs w:val="28"/>
        </w:rPr>
        <w:t xml:space="preserve"> sử dụng Tra</w:t>
      </w:r>
      <w:r w:rsidRPr="001A6C09">
        <w:rPr>
          <w:rFonts w:ascii="Times New Roman" w:eastAsia="Times New Roman" w:hAnsi="Times New Roman" w:cs="Times New Roman"/>
          <w:sz w:val="28"/>
          <w:szCs w:val="28"/>
        </w:rPr>
        <w:t>ng thông tin điện tử.</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5. Nhiệm vụ cụ thể của các thành viên Ban biên tập</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i/>
          <w:iCs/>
          <w:sz w:val="28"/>
          <w:szCs w:val="28"/>
        </w:rPr>
        <w:t>1.</w:t>
      </w:r>
      <w:r w:rsidR="00E03967">
        <w:rPr>
          <w:rFonts w:ascii="Times New Roman" w:eastAsia="Times New Roman" w:hAnsi="Times New Roman" w:cs="Times New Roman"/>
          <w:b/>
          <w:bCs/>
          <w:i/>
          <w:iCs/>
          <w:sz w:val="28"/>
          <w:szCs w:val="28"/>
        </w:rPr>
        <w:t xml:space="preserve"> </w:t>
      </w:r>
      <w:r w:rsidRPr="001A6C09">
        <w:rPr>
          <w:rFonts w:ascii="Times New Roman" w:eastAsia="Times New Roman" w:hAnsi="Times New Roman" w:cs="Times New Roman"/>
          <w:b/>
          <w:bCs/>
          <w:i/>
          <w:iCs/>
          <w:sz w:val="28"/>
          <w:szCs w:val="28"/>
        </w:rPr>
        <w:t>Trưởng Ban Biên tập:</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Phụ trách chung, chịu trách nhiệm toàn diện về mọi hoạt động của Ban biên tập; Duyệt tin bài trước khi cho xuất bản.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i/>
          <w:iCs/>
          <w:sz w:val="28"/>
          <w:szCs w:val="28"/>
        </w:rPr>
        <w:t>2. Phó trưởng Ban biên tập:</w:t>
      </w:r>
      <w:r w:rsidRPr="001A6C09">
        <w:rPr>
          <w:rFonts w:ascii="Times New Roman" w:eastAsia="Times New Roman" w:hAnsi="Times New Roman" w:cs="Times New Roman"/>
          <w:sz w:val="28"/>
          <w:szCs w:val="28"/>
        </w:rPr>
        <w:t xml:space="preserve"> Chịu trách nhiệm khai thác, tổng hợp, kiểm duyệt các thông tin, bài viết của cộng tác viên, các tin tức, sự kiện, hoạt động trên địa bàn xã để phối hợp với Công chức Văn</w:t>
      </w:r>
      <w:r w:rsidR="00D9440B">
        <w:rPr>
          <w:rFonts w:ascii="Times New Roman" w:eastAsia="Times New Roman" w:hAnsi="Times New Roman" w:cs="Times New Roman"/>
          <w:sz w:val="28"/>
          <w:szCs w:val="28"/>
        </w:rPr>
        <w:t xml:space="preserve"> phòng Thống kê cập nhật trên Tra</w:t>
      </w:r>
      <w:r w:rsidRPr="001A6C09">
        <w:rPr>
          <w:rFonts w:ascii="Times New Roman" w:eastAsia="Times New Roman" w:hAnsi="Times New Roman" w:cs="Times New Roman"/>
          <w:sz w:val="28"/>
          <w:szCs w:val="28"/>
        </w:rPr>
        <w:t xml:space="preserve">ng thông tin điện tử, đồng thời tổ chức </w:t>
      </w:r>
      <w:r w:rsidR="00E03967">
        <w:rPr>
          <w:rFonts w:ascii="Times New Roman" w:eastAsia="Times New Roman" w:hAnsi="Times New Roman" w:cs="Times New Roman"/>
          <w:sz w:val="28"/>
          <w:szCs w:val="28"/>
        </w:rPr>
        <w:t>tuyên truyền về hoạt động của trang t</w:t>
      </w:r>
      <w:r w:rsidRPr="001A6C09">
        <w:rPr>
          <w:rFonts w:ascii="Times New Roman" w:eastAsia="Times New Roman" w:hAnsi="Times New Roman" w:cs="Times New Roman"/>
          <w:sz w:val="28"/>
          <w:szCs w:val="28"/>
        </w:rPr>
        <w:t>hông tin điện tử xã, hỗ trợ cập nhật tin bài trên cổng thông tin;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xml:space="preserve">Định kỳ hàng tháng báo cáo Ban </w:t>
      </w:r>
      <w:r w:rsidR="00E03967">
        <w:rPr>
          <w:rFonts w:ascii="Times New Roman" w:eastAsia="Times New Roman" w:hAnsi="Times New Roman" w:cs="Times New Roman"/>
          <w:sz w:val="28"/>
          <w:szCs w:val="28"/>
        </w:rPr>
        <w:t>biên tập trang t</w:t>
      </w:r>
      <w:r w:rsidRPr="001A6C09">
        <w:rPr>
          <w:rFonts w:ascii="Times New Roman" w:eastAsia="Times New Roman" w:hAnsi="Times New Roman" w:cs="Times New Roman"/>
          <w:sz w:val="28"/>
          <w:szCs w:val="28"/>
        </w:rPr>
        <w:t>hông tin điện tử về tình hình cập nhật, đưa tin của Trang thông tin điện tử xã và báo cáo theo yêu cầu của Trưởng ban;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Chịu trách nhiệm trước Trưởng Ban Biên tập về nhiệm vụ được giao.</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i/>
          <w:iCs/>
          <w:sz w:val="28"/>
          <w:szCs w:val="28"/>
        </w:rPr>
        <w:t>3.</w:t>
      </w:r>
      <w:r w:rsidR="00E03967">
        <w:rPr>
          <w:rFonts w:ascii="Times New Roman" w:eastAsia="Times New Roman" w:hAnsi="Times New Roman" w:cs="Times New Roman"/>
          <w:b/>
          <w:bCs/>
          <w:i/>
          <w:iCs/>
          <w:sz w:val="28"/>
          <w:szCs w:val="28"/>
        </w:rPr>
        <w:t xml:space="preserve"> </w:t>
      </w:r>
      <w:r w:rsidRPr="001A6C09">
        <w:rPr>
          <w:rFonts w:ascii="Times New Roman" w:eastAsia="Times New Roman" w:hAnsi="Times New Roman" w:cs="Times New Roman"/>
          <w:b/>
          <w:bCs/>
          <w:i/>
          <w:iCs/>
          <w:sz w:val="28"/>
          <w:szCs w:val="28"/>
        </w:rPr>
        <w:t>Các thành viên khác trong Ban biên tập:</w:t>
      </w:r>
      <w:r w:rsidRPr="001A6C09">
        <w:rPr>
          <w:rFonts w:ascii="Times New Roman" w:eastAsia="Times New Roman" w:hAnsi="Times New Roman" w:cs="Times New Roman"/>
          <w:sz w:val="28"/>
          <w:szCs w:val="28"/>
        </w:rPr>
        <w:t xml:space="preserve"> Chịu trách nhiệm cập nhật thông tin, bài viết lên Cổng thông tin điện tử</w:t>
      </w:r>
      <w:r w:rsidR="00560E88">
        <w:rPr>
          <w:rFonts w:ascii="Times New Roman" w:eastAsia="Times New Roman" w:hAnsi="Times New Roman" w:cs="Times New Roman"/>
          <w:sz w:val="28"/>
          <w:szCs w:val="28"/>
        </w:rPr>
        <w:t xml:space="preserve"> tối thiểu 01 bài/tháng</w:t>
      </w:r>
      <w:r w:rsidRPr="001A6C09">
        <w:rPr>
          <w:rFonts w:ascii="Times New Roman" w:eastAsia="Times New Roman" w:hAnsi="Times New Roman" w:cs="Times New Roman"/>
          <w:sz w:val="28"/>
          <w:szCs w:val="28"/>
        </w:rPr>
        <w:t>; Tham mưu cho Trưởng Ban biên tập điều chỉnh, bổ sung các nội dung phù hợp với các quy định của pháp luật, không ngừng cải tiến, nân</w:t>
      </w:r>
      <w:r w:rsidR="00D9440B">
        <w:rPr>
          <w:rFonts w:ascii="Times New Roman" w:eastAsia="Times New Roman" w:hAnsi="Times New Roman" w:cs="Times New Roman"/>
          <w:sz w:val="28"/>
          <w:szCs w:val="28"/>
        </w:rPr>
        <w:t>g cao giao diện, nội dung của Tra</w:t>
      </w:r>
      <w:r w:rsidRPr="001A6C09">
        <w:rPr>
          <w:rFonts w:ascii="Times New Roman" w:eastAsia="Times New Roman" w:hAnsi="Times New Roman" w:cs="Times New Roman"/>
          <w:sz w:val="28"/>
          <w:szCs w:val="28"/>
        </w:rPr>
        <w:t>ng thông tin điện tử xã.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Chịu trách nhiệm trước Trưởng Ban Biên tập về nhiệm vụ được giao.</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Ngoài ra, các thành viên Ban biên tập thường xuyên phối hợp với các cơ quan, đơn vị đóng trên địa bàn xã để lấy thông tin</w:t>
      </w:r>
      <w:r w:rsidR="00E03967">
        <w:rPr>
          <w:rFonts w:ascii="Times New Roman" w:eastAsia="Times New Roman" w:hAnsi="Times New Roman" w:cs="Times New Roman"/>
          <w:sz w:val="28"/>
          <w:szCs w:val="28"/>
        </w:rPr>
        <w:t xml:space="preserve"> </w:t>
      </w:r>
      <w:r w:rsidRPr="001A6C09">
        <w:rPr>
          <w:rFonts w:ascii="Times New Roman" w:eastAsia="Times New Roman" w:hAnsi="Times New Roman" w:cs="Times New Roman"/>
          <w:i/>
          <w:iCs/>
          <w:sz w:val="28"/>
          <w:szCs w:val="28"/>
        </w:rPr>
        <w:t>(tin, ảnh)</w:t>
      </w:r>
      <w:r w:rsidR="00E03967">
        <w:rPr>
          <w:rFonts w:ascii="Times New Roman" w:eastAsia="Times New Roman" w:hAnsi="Times New Roman" w:cs="Times New Roman"/>
          <w:i/>
          <w:iCs/>
          <w:sz w:val="28"/>
          <w:szCs w:val="28"/>
        </w:rPr>
        <w:t xml:space="preserve"> </w:t>
      </w:r>
      <w:r w:rsidRPr="001A6C09">
        <w:rPr>
          <w:rFonts w:ascii="Times New Roman" w:eastAsia="Times New Roman" w:hAnsi="Times New Roman" w:cs="Times New Roman"/>
          <w:sz w:val="28"/>
          <w:szCs w:val="28"/>
        </w:rPr>
        <w:t>kịp thời, chính xác và hiệu quả nhằm phục vụ tin tức được cập nhật thường xuyên trê</w:t>
      </w:r>
      <w:r w:rsidR="004B5371">
        <w:rPr>
          <w:rFonts w:ascii="Times New Roman" w:eastAsia="Times New Roman" w:hAnsi="Times New Roman" w:cs="Times New Roman"/>
          <w:sz w:val="28"/>
          <w:szCs w:val="28"/>
        </w:rPr>
        <w:t>n Cổng thông tin điện tử của xã.</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Chương III</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QUY ĐỊNH VỀ VIỆC CUNG CẤP THÔNG TIN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6.</w:t>
      </w:r>
      <w:r w:rsidR="00E03967">
        <w:rPr>
          <w:rFonts w:ascii="Times New Roman" w:eastAsia="Times New Roman" w:hAnsi="Times New Roman" w:cs="Times New Roman"/>
          <w:b/>
          <w:bCs/>
          <w:sz w:val="28"/>
          <w:szCs w:val="28"/>
        </w:rPr>
        <w:t xml:space="preserve"> </w:t>
      </w:r>
      <w:r w:rsidRPr="001A6C09">
        <w:rPr>
          <w:rFonts w:ascii="Times New Roman" w:eastAsia="Times New Roman" w:hAnsi="Times New Roman" w:cs="Times New Roman"/>
          <w:sz w:val="28"/>
          <w:szCs w:val="28"/>
        </w:rPr>
        <w:t>Chế độ thông tin và bảo mật:</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Các thành viên Ban biên tập chịu trách nhiệm về nội dung, bản quyền của thông tin do thành viên đó đăng tải.</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Các thành viên phải thực hiện đầy đủ và nghiêm túc các quy định về chế độ bảo m</w:t>
      </w:r>
      <w:r w:rsidR="00D9440B">
        <w:rPr>
          <w:rFonts w:ascii="Times New Roman" w:eastAsia="Times New Roman" w:hAnsi="Times New Roman" w:cs="Times New Roman"/>
          <w:sz w:val="28"/>
          <w:szCs w:val="28"/>
        </w:rPr>
        <w:t>ật của Tra</w:t>
      </w:r>
      <w:r w:rsidRPr="001A6C09">
        <w:rPr>
          <w:rFonts w:ascii="Times New Roman" w:eastAsia="Times New Roman" w:hAnsi="Times New Roman" w:cs="Times New Roman"/>
          <w:sz w:val="28"/>
          <w:szCs w:val="28"/>
        </w:rPr>
        <w:t>ng thông tin điện tử xã.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Các thành viên Ban biên tập thực hiện nghiêm túc việc giữ bí mật mật khẩu đăng nhập, kịp thời thông báo cho Trưởng ban khi bị đánh cắp mật khẩu.</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 Đối với các thông tin có quy định chế độ bảo mật: phải tuân thủ theo quy định của Nhà nước về chế độ thông tin bảo mật;</w:t>
      </w:r>
    </w:p>
    <w:p w:rsidR="005F1442"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7.</w:t>
      </w:r>
      <w:r w:rsidR="00E03967">
        <w:rPr>
          <w:rFonts w:ascii="Times New Roman" w:eastAsia="Times New Roman" w:hAnsi="Times New Roman" w:cs="Times New Roman"/>
          <w:b/>
          <w:bCs/>
          <w:sz w:val="28"/>
          <w:szCs w:val="28"/>
        </w:rPr>
        <w:t xml:space="preserve"> </w:t>
      </w:r>
      <w:r w:rsidRPr="001A6C09">
        <w:rPr>
          <w:rFonts w:ascii="Times New Roman" w:eastAsia="Times New Roman" w:hAnsi="Times New Roman" w:cs="Times New Roman"/>
          <w:sz w:val="28"/>
          <w:szCs w:val="28"/>
        </w:rPr>
        <w:t xml:space="preserve">Nội dung thông tin </w:t>
      </w:r>
    </w:p>
    <w:p w:rsidR="00725A2C" w:rsidRDefault="005F1442" w:rsidP="009F31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Tất cả các nội dung thông tin </w:t>
      </w:r>
      <w:r w:rsidR="001A6C09" w:rsidRPr="001A6C09">
        <w:rPr>
          <w:rFonts w:ascii="Times New Roman" w:eastAsia="Times New Roman" w:hAnsi="Times New Roman" w:cs="Times New Roman"/>
          <w:sz w:val="28"/>
          <w:szCs w:val="28"/>
        </w:rPr>
        <w:t>(</w:t>
      </w:r>
      <w:r w:rsidR="001A6C09" w:rsidRPr="005F1442">
        <w:rPr>
          <w:rFonts w:ascii="Times New Roman" w:eastAsia="Times New Roman" w:hAnsi="Times New Roman" w:cs="Times New Roman"/>
          <w:i/>
          <w:sz w:val="28"/>
          <w:szCs w:val="28"/>
        </w:rPr>
        <w:t>bài viết, ảnh, dữ liệu, tài liệu)</w:t>
      </w:r>
      <w:r w:rsidR="001A6C09" w:rsidRPr="001A6C09">
        <w:rPr>
          <w:rFonts w:ascii="Times New Roman" w:eastAsia="Times New Roman" w:hAnsi="Times New Roman" w:cs="Times New Roman"/>
          <w:sz w:val="28"/>
          <w:szCs w:val="28"/>
        </w:rPr>
        <w:t xml:space="preserve"> cung cấp cần phải đảm bảo tính chính xác, có nguồn gốc rõ ràng, không được phép sao chép hay sử dụng bài viết của người khác. Người cung cấp thông tin hay cộng tác viên khi có bài viết gửi Ban biên tập thì chịu trách nhiệm toàn bộ nội dung thông tin của mình cung cấp.</w:t>
      </w:r>
    </w:p>
    <w:p w:rsidR="00725A2C" w:rsidRPr="00725A2C" w:rsidRDefault="005F1442" w:rsidP="009F31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725A2C" w:rsidRPr="00725A2C">
        <w:rPr>
          <w:rFonts w:ascii="Times New Roman" w:eastAsia="Times New Roman" w:hAnsi="Times New Roman" w:cs="Times New Roman"/>
          <w:color w:val="000000" w:themeColor="text1"/>
          <w:sz w:val="28"/>
          <w:szCs w:val="28"/>
        </w:rPr>
        <w:t>Không tổng hợp các nội dung thông tin từ các nguồn tin từ các Trang thông tin điện tử khác khi chưa có sự đồng ý bằng văn bản của nguồn tin trích dẫn.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8.</w:t>
      </w:r>
      <w:r w:rsidR="00E03967">
        <w:rPr>
          <w:rFonts w:ascii="Times New Roman" w:eastAsia="Times New Roman" w:hAnsi="Times New Roman" w:cs="Times New Roman"/>
          <w:b/>
          <w:bCs/>
          <w:sz w:val="28"/>
          <w:szCs w:val="28"/>
        </w:rPr>
        <w:t xml:space="preserve"> </w:t>
      </w:r>
      <w:r w:rsidRPr="001A6C09">
        <w:rPr>
          <w:rFonts w:ascii="Times New Roman" w:eastAsia="Times New Roman" w:hAnsi="Times New Roman" w:cs="Times New Roman"/>
          <w:sz w:val="28"/>
          <w:szCs w:val="28"/>
        </w:rPr>
        <w:t>Thời hạn cung cấp, xử lý và lưu trữ thông tin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1. Thời hạn cung cấp và xử lý thông tin: việc cập nhật thông tin được thực hiện hàng ngày. Quy trình cập nhật thông tin do Trưởng Ban biên tập quyết định.</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lastRenderedPageBreak/>
        <w:t>a) Đối với tin tức, sự kiện: không quá 01 ngày làm việc kể từ khi diễn ra hoạt động, sự kiện.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b) Đối với các văn bản, quy định do Ủy ban nhân dân xã ban hành: không quá 01 ngày làm việc sau khi lãnh đạo xã ký ban hành văn bản.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c) Đối với các hội nghị sơ kết, tổng kết, hội thảo chuyên đề hoặc các sự kiện quan trọng liên quan đến hoạt động của xã: không quá 02 ngày làm việc sau khi kết thúc sự kiện.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d) Đối với thông tin thống kê: theo chế độ báo cáo gửi UBND huyện và chế độ báo cáo thống kê hiện hành; thông tin được đăng tải ngay sau khi gửi báo cáo văn bản.</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đ) Đối với thông tin trả lời, giải đáp thắc mắc của doanh nghiệp, công dân: không quá 15 ngày làm việc kể từ khi tiếp nhận ý kiến, kiến nghị.</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e) Đối với các mục tin khác phải bảo đảm cập nhật thường xuyên, chính xác.</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9.</w:t>
      </w:r>
      <w:r w:rsidR="00E03967">
        <w:rPr>
          <w:rFonts w:ascii="Times New Roman" w:eastAsia="Times New Roman" w:hAnsi="Times New Roman" w:cs="Times New Roman"/>
          <w:b/>
          <w:bCs/>
          <w:sz w:val="28"/>
          <w:szCs w:val="28"/>
        </w:rPr>
        <w:t xml:space="preserve"> </w:t>
      </w:r>
      <w:r w:rsidRPr="001A6C09">
        <w:rPr>
          <w:rFonts w:ascii="Times New Roman" w:eastAsia="Times New Roman" w:hAnsi="Times New Roman" w:cs="Times New Roman"/>
          <w:sz w:val="28"/>
          <w:szCs w:val="28"/>
        </w:rPr>
        <w:t>Mức hỗ trợ cho công tác quản lý của Ban biên tập và nhuận bút cho các tin, bài được đăng trên Cổng thông tin điện tử xã được thực hiện trên tinh thần tiết kiệm trong điều kiện nguồn kinh phí có hạn, nhưng cố gắng đảm bảo động viên, khích lệ tinh thần cho Ban biên tập và Cộng tác viên.</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Chương IV</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KHEN THƯỞNG VÀ KỶ LUẬT</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10.</w:t>
      </w:r>
      <w:r w:rsidR="00E03967">
        <w:rPr>
          <w:rFonts w:ascii="Times New Roman" w:eastAsia="Times New Roman" w:hAnsi="Times New Roman" w:cs="Times New Roman"/>
          <w:b/>
          <w:bCs/>
          <w:sz w:val="28"/>
          <w:szCs w:val="28"/>
        </w:rPr>
        <w:t xml:space="preserve"> </w:t>
      </w:r>
      <w:r w:rsidRPr="001A6C09">
        <w:rPr>
          <w:rFonts w:ascii="Times New Roman" w:eastAsia="Times New Roman" w:hAnsi="Times New Roman" w:cs="Times New Roman"/>
          <w:sz w:val="28"/>
          <w:szCs w:val="28"/>
        </w:rPr>
        <w:t>Khen thưởng và xử lý vi phạm</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1. Ban biên tập sẽ xem xét và đề nghị khen thưởng cho những cá nhân, tập thể có thành tích xuất sắc trong xây dựng, quả</w:t>
      </w:r>
      <w:r w:rsidR="00D9440B">
        <w:rPr>
          <w:rFonts w:ascii="Times New Roman" w:eastAsia="Times New Roman" w:hAnsi="Times New Roman" w:cs="Times New Roman"/>
          <w:sz w:val="28"/>
          <w:szCs w:val="28"/>
        </w:rPr>
        <w:t>n lý và tham gia viết bài cho Tra</w:t>
      </w:r>
      <w:r w:rsidRPr="001A6C09">
        <w:rPr>
          <w:rFonts w:ascii="Times New Roman" w:eastAsia="Times New Roman" w:hAnsi="Times New Roman" w:cs="Times New Roman"/>
          <w:sz w:val="28"/>
          <w:szCs w:val="28"/>
        </w:rPr>
        <w:t>ng thông tin điện tử xã.</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sz w:val="28"/>
          <w:szCs w:val="28"/>
        </w:rPr>
        <w:t>2. Đối với những cá nhân, tập thể vi phạm các nội dung của Quy chế này thì Ban biên tập xem xét mức độ vi phạm để đề nghị có hình thức kỷ luật thích hợp theo quy định của pháp luật.</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Chương V</w:t>
      </w:r>
    </w:p>
    <w:p w:rsidR="001A6C09" w:rsidRPr="001A6C09" w:rsidRDefault="001A6C09" w:rsidP="009F3135">
      <w:pPr>
        <w:spacing w:after="0" w:line="240" w:lineRule="auto"/>
        <w:jc w:val="center"/>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TỔ CHỨC THỰC HIỆN</w:t>
      </w:r>
    </w:p>
    <w:p w:rsidR="009F3135"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11.</w:t>
      </w:r>
      <w:r w:rsidRPr="001A6C09">
        <w:rPr>
          <w:rFonts w:ascii="Times New Roman" w:eastAsia="Times New Roman" w:hAnsi="Times New Roman" w:cs="Times New Roman"/>
          <w:sz w:val="28"/>
          <w:szCs w:val="28"/>
        </w:rPr>
        <w:t>Các thành viên Ban biên tập, Cán bộ, công chức xã và Cộng tác viên có trách nhiệm thực hiện Quy chế này.</w:t>
      </w:r>
    </w:p>
    <w:p w:rsidR="001A6C09" w:rsidRPr="001A6C09" w:rsidRDefault="001A6C09" w:rsidP="009F3135">
      <w:pPr>
        <w:spacing w:after="0" w:line="240" w:lineRule="auto"/>
        <w:ind w:firstLine="567"/>
        <w:jc w:val="both"/>
        <w:rPr>
          <w:rFonts w:ascii="Times New Roman" w:eastAsia="Times New Roman" w:hAnsi="Times New Roman" w:cs="Times New Roman"/>
          <w:sz w:val="28"/>
          <w:szCs w:val="28"/>
        </w:rPr>
      </w:pPr>
      <w:r w:rsidRPr="001A6C09">
        <w:rPr>
          <w:rFonts w:ascii="Times New Roman" w:eastAsia="Times New Roman" w:hAnsi="Times New Roman" w:cs="Times New Roman"/>
          <w:b/>
          <w:bCs/>
          <w:sz w:val="28"/>
          <w:szCs w:val="28"/>
        </w:rPr>
        <w:t>Điều 12.</w:t>
      </w:r>
      <w:r w:rsidR="009F3135">
        <w:rPr>
          <w:rFonts w:ascii="Times New Roman" w:eastAsia="Times New Roman" w:hAnsi="Times New Roman" w:cs="Times New Roman"/>
          <w:sz w:val="28"/>
          <w:szCs w:val="28"/>
        </w:rPr>
        <w:t xml:space="preserve"> </w:t>
      </w:r>
      <w:r w:rsidRPr="001A6C09">
        <w:rPr>
          <w:rFonts w:ascii="Times New Roman" w:eastAsia="Times New Roman" w:hAnsi="Times New Roman" w:cs="Times New Roman"/>
          <w:sz w:val="28"/>
          <w:szCs w:val="28"/>
        </w:rPr>
        <w:t>Trong quá trình thực hiện, nếu có vấn đề mới hoặc không còn phù hợp thì Ban biên tập tổng hợp, đề xuất Chủ tịch UBND xã chỉnh sửa, bổ sung Quy chế cho phù hợp.</w:t>
      </w:r>
    </w:p>
    <w:p w:rsidR="00233DAD" w:rsidRPr="001A6C09" w:rsidRDefault="00233DAD" w:rsidP="009F3135">
      <w:pPr>
        <w:spacing w:after="0" w:line="240" w:lineRule="auto"/>
        <w:jc w:val="both"/>
        <w:rPr>
          <w:rFonts w:ascii="Times New Roman" w:hAnsi="Times New Roman" w:cs="Times New Roman"/>
          <w:sz w:val="28"/>
          <w:szCs w:val="28"/>
        </w:rPr>
      </w:pPr>
    </w:p>
    <w:sectPr w:rsidR="00233DAD" w:rsidRPr="001A6C09" w:rsidSect="007B1858">
      <w:pgSz w:w="12240" w:h="15840"/>
      <w:pgMar w:top="900"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47F"/>
    <w:multiLevelType w:val="hybridMultilevel"/>
    <w:tmpl w:val="F12A8036"/>
    <w:lvl w:ilvl="0" w:tplc="316ECD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D2824"/>
    <w:multiLevelType w:val="hybridMultilevel"/>
    <w:tmpl w:val="CAC0CB26"/>
    <w:lvl w:ilvl="0" w:tplc="B05AEE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8074B"/>
    <w:multiLevelType w:val="hybridMultilevel"/>
    <w:tmpl w:val="1506063C"/>
    <w:lvl w:ilvl="0" w:tplc="4C3AE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09"/>
    <w:rsid w:val="000B2782"/>
    <w:rsid w:val="00150066"/>
    <w:rsid w:val="001A6C09"/>
    <w:rsid w:val="00233DAD"/>
    <w:rsid w:val="00470D52"/>
    <w:rsid w:val="004B5371"/>
    <w:rsid w:val="00560E88"/>
    <w:rsid w:val="005F1442"/>
    <w:rsid w:val="00725A2C"/>
    <w:rsid w:val="00743E51"/>
    <w:rsid w:val="007B1858"/>
    <w:rsid w:val="009B1E3B"/>
    <w:rsid w:val="009B7A7D"/>
    <w:rsid w:val="009F3135"/>
    <w:rsid w:val="00AA3AF7"/>
    <w:rsid w:val="00C13AC9"/>
    <w:rsid w:val="00C143BC"/>
    <w:rsid w:val="00CC33BE"/>
    <w:rsid w:val="00D9440B"/>
    <w:rsid w:val="00E0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3235">
      <w:bodyDiv w:val="1"/>
      <w:marLeft w:val="0"/>
      <w:marRight w:val="0"/>
      <w:marTop w:val="0"/>
      <w:marBottom w:val="0"/>
      <w:divBdr>
        <w:top w:val="none" w:sz="0" w:space="0" w:color="auto"/>
        <w:left w:val="none" w:sz="0" w:space="0" w:color="auto"/>
        <w:bottom w:val="none" w:sz="0" w:space="0" w:color="auto"/>
        <w:right w:val="none" w:sz="0" w:space="0" w:color="auto"/>
      </w:divBdr>
      <w:divsChild>
        <w:div w:id="330834130">
          <w:marLeft w:val="0"/>
          <w:marRight w:val="0"/>
          <w:marTop w:val="0"/>
          <w:marBottom w:val="0"/>
          <w:divBdr>
            <w:top w:val="none" w:sz="0" w:space="0" w:color="auto"/>
            <w:left w:val="none" w:sz="0" w:space="0" w:color="auto"/>
            <w:bottom w:val="none" w:sz="0" w:space="0" w:color="auto"/>
            <w:right w:val="none" w:sz="0" w:space="0" w:color="auto"/>
          </w:divBdr>
          <w:divsChild>
            <w:div w:id="1348293949">
              <w:marLeft w:val="0"/>
              <w:marRight w:val="0"/>
              <w:marTop w:val="0"/>
              <w:marBottom w:val="0"/>
              <w:divBdr>
                <w:top w:val="none" w:sz="0" w:space="0" w:color="auto"/>
                <w:left w:val="none" w:sz="0" w:space="0" w:color="auto"/>
                <w:bottom w:val="none" w:sz="0" w:space="0" w:color="auto"/>
                <w:right w:val="none" w:sz="0" w:space="0" w:color="auto"/>
              </w:divBdr>
            </w:div>
            <w:div w:id="9158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13</cp:revision>
  <dcterms:created xsi:type="dcterms:W3CDTF">2018-12-16T09:33:00Z</dcterms:created>
  <dcterms:modified xsi:type="dcterms:W3CDTF">2023-06-26T08:03:00Z</dcterms:modified>
</cp:coreProperties>
</file>